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BF6D6DB" w14:textId="042A8EF3" w:rsidR="002154DB" w:rsidRDefault="003350FF">
      <w:pPr>
        <w:pStyle w:val="CRCoverPage"/>
        <w:tabs>
          <w:tab w:val="right" w:pos="9639"/>
        </w:tabs>
        <w:spacing w:after="0"/>
        <w:rPr>
          <w:b/>
          <w:i/>
          <w:noProof/>
          <w:sz w:val="28"/>
        </w:rPr>
      </w:pPr>
      <w:r>
        <w:rPr>
          <w:b/>
          <w:noProof/>
          <w:sz w:val="24"/>
        </w:rPr>
        <w:t>3GPP TSG-CT WG3 Meeting #11</w:t>
      </w:r>
      <w:r w:rsidR="007B360B">
        <w:rPr>
          <w:b/>
          <w:noProof/>
          <w:sz w:val="24"/>
        </w:rPr>
        <w:t>7</w:t>
      </w:r>
      <w:r>
        <w:rPr>
          <w:b/>
          <w:noProof/>
          <w:sz w:val="24"/>
        </w:rPr>
        <w:t>e</w:t>
      </w:r>
      <w:r>
        <w:rPr>
          <w:b/>
          <w:i/>
          <w:noProof/>
          <w:sz w:val="28"/>
        </w:rPr>
        <w:tab/>
      </w:r>
      <w:r>
        <w:rPr>
          <w:b/>
          <w:noProof/>
          <w:sz w:val="24"/>
        </w:rPr>
        <w:t>C3-21</w:t>
      </w:r>
      <w:r w:rsidR="00781882">
        <w:rPr>
          <w:b/>
          <w:noProof/>
          <w:sz w:val="24"/>
        </w:rPr>
        <w:t>4</w:t>
      </w:r>
      <w:r w:rsidR="006A085F">
        <w:rPr>
          <w:b/>
          <w:noProof/>
          <w:sz w:val="24"/>
        </w:rPr>
        <w:t>253</w:t>
      </w:r>
    </w:p>
    <w:p w14:paraId="379D5A7D" w14:textId="3D58DA1C" w:rsidR="002154DB" w:rsidRDefault="00781882">
      <w:pPr>
        <w:pStyle w:val="CRCoverPage"/>
        <w:outlineLvl w:val="0"/>
        <w:rPr>
          <w:b/>
          <w:noProof/>
          <w:sz w:val="24"/>
        </w:rPr>
      </w:pPr>
      <w:r>
        <w:rPr>
          <w:b/>
          <w:noProof/>
          <w:sz w:val="24"/>
        </w:rPr>
        <w:t>E-Meeting, 18th – 27th August 2021</w:t>
      </w:r>
    </w:p>
    <w:p w14:paraId="2AA53977" w14:textId="77777777" w:rsidR="002154DB" w:rsidRDefault="002154DB">
      <w:pPr>
        <w:pStyle w:val="CRCoverPage"/>
        <w:outlineLvl w:val="0"/>
        <w:rPr>
          <w:b/>
          <w:sz w:val="24"/>
        </w:rPr>
      </w:pPr>
    </w:p>
    <w:p w14:paraId="1F9A4BB8" w14:textId="44330385" w:rsidR="002154DB" w:rsidRDefault="003350FF">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2946B2">
        <w:rPr>
          <w:rFonts w:ascii="Arial" w:hAnsi="Arial" w:cs="Arial"/>
          <w:b/>
          <w:bCs/>
          <w:lang w:val="en-US"/>
        </w:rPr>
        <w:t>Ericsson</w:t>
      </w:r>
    </w:p>
    <w:p w14:paraId="7D57A23D" w14:textId="1A69402E" w:rsidR="002154DB" w:rsidRDefault="003350FF">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575E7D">
        <w:rPr>
          <w:rFonts w:ascii="Arial" w:hAnsi="Arial" w:cs="Arial"/>
          <w:b/>
          <w:bCs/>
          <w:lang w:val="en-US"/>
        </w:rPr>
        <w:t xml:space="preserve">5GS DDNMF as </w:t>
      </w:r>
      <w:r w:rsidR="002E79B3">
        <w:rPr>
          <w:rFonts w:ascii="Arial" w:hAnsi="Arial" w:cs="Arial"/>
          <w:b/>
          <w:bCs/>
          <w:lang w:val="en-US"/>
        </w:rPr>
        <w:t xml:space="preserve">new </w:t>
      </w:r>
      <w:r w:rsidR="001418CB">
        <w:rPr>
          <w:rFonts w:ascii="Arial" w:hAnsi="Arial" w:cs="Arial"/>
          <w:b/>
          <w:bCs/>
          <w:lang w:val="en-US"/>
        </w:rPr>
        <w:t>NF service consumer</w:t>
      </w:r>
    </w:p>
    <w:p w14:paraId="25F7FA8B" w14:textId="5A0C3DFD" w:rsidR="002154DB" w:rsidRDefault="003350FF">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TS </w:t>
      </w:r>
      <w:r w:rsidR="002946B2">
        <w:rPr>
          <w:rFonts w:ascii="Arial" w:hAnsi="Arial" w:cs="Arial"/>
          <w:b/>
          <w:bCs/>
          <w:lang w:val="en-US"/>
        </w:rPr>
        <w:t>29.534 v0.</w:t>
      </w:r>
      <w:r w:rsidR="00F808A3">
        <w:rPr>
          <w:rFonts w:ascii="Arial" w:hAnsi="Arial" w:cs="Arial"/>
          <w:b/>
          <w:bCs/>
          <w:lang w:val="en-US"/>
        </w:rPr>
        <w:t>2</w:t>
      </w:r>
      <w:r w:rsidR="002946B2">
        <w:rPr>
          <w:rFonts w:ascii="Arial" w:hAnsi="Arial" w:cs="Arial"/>
          <w:b/>
          <w:bCs/>
          <w:lang w:val="en-US"/>
        </w:rPr>
        <w:t>.0</w:t>
      </w:r>
    </w:p>
    <w:p w14:paraId="35536E0E" w14:textId="5608AD0F" w:rsidR="002154DB" w:rsidRDefault="003350FF">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2946B2">
        <w:rPr>
          <w:rFonts w:ascii="Arial" w:hAnsi="Arial" w:cs="Arial"/>
          <w:b/>
          <w:bCs/>
          <w:lang w:val="en-US"/>
        </w:rPr>
        <w:t>17.</w:t>
      </w:r>
      <w:r w:rsidR="00182838">
        <w:rPr>
          <w:rFonts w:ascii="Arial" w:hAnsi="Arial" w:cs="Arial"/>
          <w:b/>
          <w:bCs/>
          <w:lang w:val="en-US"/>
        </w:rPr>
        <w:t>22</w:t>
      </w:r>
    </w:p>
    <w:p w14:paraId="5CB1D478" w14:textId="77777777" w:rsidR="002154DB" w:rsidRDefault="003350FF">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Decision</w:t>
      </w:r>
    </w:p>
    <w:p w14:paraId="2D30E114" w14:textId="77777777" w:rsidR="002154DB" w:rsidRDefault="002154DB">
      <w:pPr>
        <w:pBdr>
          <w:bottom w:val="single" w:sz="12" w:space="1" w:color="auto"/>
        </w:pBdr>
        <w:spacing w:after="120"/>
        <w:ind w:left="1985" w:hanging="1985"/>
        <w:rPr>
          <w:rFonts w:ascii="Arial" w:hAnsi="Arial" w:cs="Arial"/>
          <w:b/>
          <w:bCs/>
          <w:lang w:val="en-US"/>
        </w:rPr>
      </w:pPr>
    </w:p>
    <w:p w14:paraId="47377BCE" w14:textId="77777777" w:rsidR="002154DB" w:rsidRDefault="003350FF">
      <w:pPr>
        <w:pStyle w:val="CRCoverPage"/>
        <w:rPr>
          <w:b/>
          <w:lang w:val="en-US"/>
        </w:rPr>
      </w:pPr>
      <w:r>
        <w:rPr>
          <w:b/>
          <w:lang w:val="en-US"/>
        </w:rPr>
        <w:t>1. Introduction</w:t>
      </w:r>
    </w:p>
    <w:p w14:paraId="369568E0" w14:textId="33E099ED" w:rsidR="002154DB" w:rsidRDefault="002154DB">
      <w:pPr>
        <w:rPr>
          <w:lang w:val="en-US"/>
        </w:rPr>
      </w:pPr>
    </w:p>
    <w:p w14:paraId="1CE52774" w14:textId="77777777" w:rsidR="002154DB" w:rsidRDefault="003350FF">
      <w:pPr>
        <w:pStyle w:val="CRCoverPage"/>
        <w:rPr>
          <w:b/>
          <w:lang w:val="en-US"/>
        </w:rPr>
      </w:pPr>
      <w:r>
        <w:rPr>
          <w:b/>
          <w:lang w:val="en-US"/>
        </w:rPr>
        <w:t>2. Reason for Change</w:t>
      </w:r>
    </w:p>
    <w:p w14:paraId="1E274AF5" w14:textId="485C953F" w:rsidR="002154DB" w:rsidRDefault="0055050B">
      <w:pPr>
        <w:rPr>
          <w:lang w:val="en-US"/>
        </w:rPr>
      </w:pPr>
      <w:r>
        <w:rPr>
          <w:lang w:val="en-US"/>
        </w:rPr>
        <w:t>S2-210492 agreed on SA2#145</w:t>
      </w:r>
      <w:r w:rsidR="00BD5560">
        <w:rPr>
          <w:lang w:val="en-US"/>
        </w:rPr>
        <w:t xml:space="preserve"> specifies that the 5GS DDNMF requests the PDUID assigned to a UE and </w:t>
      </w:r>
      <w:r w:rsidR="00115462">
        <w:rPr>
          <w:lang w:val="en-US"/>
        </w:rPr>
        <w:t xml:space="preserve">subscribes to notifications of changes of the PDUID </w:t>
      </w:r>
      <w:r w:rsidR="00D3375D">
        <w:rPr>
          <w:lang w:val="en-US"/>
        </w:rPr>
        <w:t xml:space="preserve">with the PCF using the </w:t>
      </w:r>
      <w:proofErr w:type="spellStart"/>
      <w:r w:rsidR="00D3375D">
        <w:rPr>
          <w:lang w:val="en-US"/>
        </w:rPr>
        <w:t>Npcf_AMPolicyAuthorization</w:t>
      </w:r>
      <w:proofErr w:type="spellEnd"/>
      <w:r w:rsidR="00D3375D">
        <w:rPr>
          <w:lang w:val="en-US"/>
        </w:rPr>
        <w:t xml:space="preserve"> service</w:t>
      </w:r>
      <w:r w:rsidR="0091341A">
        <w:rPr>
          <w:lang w:val="en-US"/>
        </w:rPr>
        <w:t>.</w:t>
      </w:r>
    </w:p>
    <w:p w14:paraId="64736D39" w14:textId="77777777" w:rsidR="002154DB" w:rsidRDefault="003350FF">
      <w:pPr>
        <w:pStyle w:val="CRCoverPage"/>
        <w:rPr>
          <w:b/>
          <w:lang w:val="en-US"/>
        </w:rPr>
      </w:pPr>
      <w:r>
        <w:rPr>
          <w:b/>
          <w:lang w:val="en-US"/>
        </w:rPr>
        <w:t>3. Conclusions</w:t>
      </w:r>
    </w:p>
    <w:p w14:paraId="3B3203D7" w14:textId="6204AE7D" w:rsidR="002154DB" w:rsidRDefault="00D3375D">
      <w:pPr>
        <w:rPr>
          <w:lang w:val="en-US"/>
        </w:rPr>
      </w:pPr>
      <w:r>
        <w:rPr>
          <w:lang w:val="en-US"/>
        </w:rPr>
        <w:t>TS 2</w:t>
      </w:r>
      <w:r w:rsidR="00B41291">
        <w:rPr>
          <w:lang w:val="en-US"/>
        </w:rPr>
        <w:t>9</w:t>
      </w:r>
      <w:r>
        <w:rPr>
          <w:lang w:val="en-US"/>
        </w:rPr>
        <w:t>.</w:t>
      </w:r>
      <w:r w:rsidR="00A07F74">
        <w:rPr>
          <w:lang w:val="en-US"/>
        </w:rPr>
        <w:t>5</w:t>
      </w:r>
      <w:r>
        <w:rPr>
          <w:lang w:val="en-US"/>
        </w:rPr>
        <w:t>34 needs to be updated to:</w:t>
      </w:r>
    </w:p>
    <w:p w14:paraId="03EDB344" w14:textId="151573EA" w:rsidR="00D3375D" w:rsidRDefault="00C75FB0" w:rsidP="00C75FB0">
      <w:pPr>
        <w:ind w:left="284"/>
        <w:rPr>
          <w:lang w:val="en-US"/>
        </w:rPr>
      </w:pPr>
      <w:r>
        <w:rPr>
          <w:lang w:val="en-US"/>
        </w:rPr>
        <w:t>-</w:t>
      </w:r>
      <w:r>
        <w:rPr>
          <w:lang w:val="en-US"/>
        </w:rPr>
        <w:tab/>
        <w:t xml:space="preserve">Add the 5GS DDNMF as a new consumer of the </w:t>
      </w:r>
      <w:proofErr w:type="spellStart"/>
      <w:r w:rsidR="00D46B4A">
        <w:rPr>
          <w:lang w:val="en-US"/>
        </w:rPr>
        <w:t>Npcf_AMPolicyAuthorization</w:t>
      </w:r>
      <w:proofErr w:type="spellEnd"/>
      <w:r w:rsidR="00D46B4A">
        <w:rPr>
          <w:lang w:val="en-US"/>
        </w:rPr>
        <w:t xml:space="preserve"> service, for the subscription related operations.</w:t>
      </w:r>
    </w:p>
    <w:p w14:paraId="08CA2AAC" w14:textId="77777777" w:rsidR="002154DB" w:rsidRDefault="003350FF">
      <w:pPr>
        <w:pStyle w:val="CRCoverPage"/>
        <w:rPr>
          <w:b/>
          <w:lang w:val="en-US"/>
        </w:rPr>
      </w:pPr>
      <w:r>
        <w:rPr>
          <w:b/>
          <w:lang w:val="en-US"/>
        </w:rPr>
        <w:t>4. Proposal</w:t>
      </w:r>
    </w:p>
    <w:p w14:paraId="4ED3BA9C" w14:textId="6FEE32E6" w:rsidR="002154DB" w:rsidRDefault="003350FF">
      <w:pPr>
        <w:rPr>
          <w:lang w:val="en-US"/>
        </w:rPr>
      </w:pPr>
      <w:r>
        <w:rPr>
          <w:lang w:val="en-US"/>
        </w:rPr>
        <w:t xml:space="preserve">It is proposed to agree the following changes to 3GPP TS </w:t>
      </w:r>
      <w:r w:rsidR="002946B2">
        <w:rPr>
          <w:lang w:val="en-US"/>
        </w:rPr>
        <w:t>29.534 v0.</w:t>
      </w:r>
      <w:r w:rsidR="00061039">
        <w:rPr>
          <w:lang w:val="en-US"/>
        </w:rPr>
        <w:t>2</w:t>
      </w:r>
      <w:r w:rsidR="002946B2">
        <w:rPr>
          <w:lang w:val="en-US"/>
        </w:rPr>
        <w:t>.0</w:t>
      </w:r>
      <w:r>
        <w:rPr>
          <w:lang w:val="en-US"/>
        </w:rPr>
        <w:t>.</w:t>
      </w:r>
    </w:p>
    <w:p w14:paraId="2BAAE05E" w14:textId="77777777" w:rsidR="002154DB" w:rsidRDefault="002154DB">
      <w:pPr>
        <w:pBdr>
          <w:bottom w:val="single" w:sz="12" w:space="1" w:color="auto"/>
        </w:pBdr>
        <w:rPr>
          <w:lang w:val="en-US"/>
        </w:rPr>
      </w:pPr>
    </w:p>
    <w:p w14:paraId="2634665D" w14:textId="77777777" w:rsidR="00C459C9" w:rsidRPr="00E12D5F" w:rsidRDefault="00C459C9" w:rsidP="00C459C9">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bookmarkStart w:id="0" w:name="_Toc510696578"/>
      <w:bookmarkStart w:id="1" w:name="_Toc35971370"/>
      <w:bookmarkStart w:id="2" w:name="_Toc68594611"/>
      <w:r w:rsidRPr="00E12D5F">
        <w:rPr>
          <w:rFonts w:ascii="Arial" w:hAnsi="Arial" w:cs="Arial"/>
          <w:noProof/>
          <w:color w:val="0000FF"/>
          <w:sz w:val="28"/>
          <w:szCs w:val="28"/>
        </w:rPr>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62240A69" w14:textId="77777777" w:rsidR="00B51CAA" w:rsidRPr="004D3578" w:rsidRDefault="00B51CAA" w:rsidP="00B51CAA">
      <w:pPr>
        <w:pStyle w:val="Heading1"/>
      </w:pPr>
      <w:bookmarkStart w:id="3" w:name="_Toc70418522"/>
      <w:bookmarkStart w:id="4" w:name="_Toc70418523"/>
      <w:bookmarkStart w:id="5" w:name="_Toc70418527"/>
      <w:bookmarkStart w:id="6" w:name="_Toc510696579"/>
      <w:bookmarkStart w:id="7" w:name="_Toc35971371"/>
      <w:bookmarkStart w:id="8" w:name="_Toc68594612"/>
      <w:bookmarkEnd w:id="0"/>
      <w:bookmarkEnd w:id="1"/>
      <w:bookmarkEnd w:id="2"/>
      <w:r w:rsidRPr="004D3578">
        <w:t>1</w:t>
      </w:r>
      <w:r w:rsidRPr="004D3578">
        <w:tab/>
        <w:t>Scope</w:t>
      </w:r>
      <w:bookmarkEnd w:id="3"/>
    </w:p>
    <w:p w14:paraId="1BB03FEE" w14:textId="77777777" w:rsidR="00B51CAA" w:rsidRDefault="00B51CAA" w:rsidP="00B51CAA">
      <w:r w:rsidRPr="004D3578">
        <w:t xml:space="preserve">The present document </w:t>
      </w:r>
      <w:r>
        <w:t>specifies the stage 3 protocol and data model for the Access and Mobility Policy Authorization service (</w:t>
      </w:r>
      <w:proofErr w:type="spellStart"/>
      <w:r>
        <w:t>Npcf_AMPolicyAuthorization</w:t>
      </w:r>
      <w:proofErr w:type="spellEnd"/>
      <w:r>
        <w:t>) of the 5G System.</w:t>
      </w:r>
    </w:p>
    <w:p w14:paraId="53914282" w14:textId="77777777" w:rsidR="00B51CAA" w:rsidRPr="005E4D39" w:rsidRDefault="00B51CAA" w:rsidP="00B51CAA">
      <w:r>
        <w:t xml:space="preserve">The 5G System stage 2 architecture </w:t>
      </w:r>
      <w:r>
        <w:rPr>
          <w:noProof/>
        </w:rPr>
        <w:t>of the Access and Mobility Policy Authorization service are contained in 3GPP TS 23.502 [3] and 3GPP TS 23.503 [14]. The 5G System Architecture is defined in 3GPP TS 23.501 [2].</w:t>
      </w:r>
    </w:p>
    <w:p w14:paraId="06B16626" w14:textId="77777777" w:rsidR="00B51CAA" w:rsidRDefault="00B51CAA" w:rsidP="00B51CAA">
      <w:pPr>
        <w:rPr>
          <w:noProof/>
        </w:rPr>
      </w:pPr>
      <w:r>
        <w:rPr>
          <w:noProof/>
        </w:rPr>
        <w:t>Stage 3 call flows for policy and charging control use cases are provided in 3GPP TS 29.513 [15].</w:t>
      </w:r>
    </w:p>
    <w:p w14:paraId="5EA86904" w14:textId="77777777" w:rsidR="00B51CAA" w:rsidRPr="004D3578" w:rsidRDefault="00B51CAA" w:rsidP="00B51CAA">
      <w:r w:rsidRPr="005E4D39">
        <w:t>The Technical Realization of the Service Based Architecture and the Principles and Guidelines for Services Definition are specified in 3GPP TS 29.500 [4] and 3GPP TS 29.501 [5].</w:t>
      </w:r>
    </w:p>
    <w:p w14:paraId="1B1EF13E" w14:textId="5BCBD5F3" w:rsidR="00B51CAA" w:rsidRDefault="00B51CAA" w:rsidP="00B51CAA">
      <w:r>
        <w:rPr>
          <w:noProof/>
        </w:rPr>
        <w:t xml:space="preserve">The Access and Mobility Policy Authorization service is provided by the Policy Control Function (PCF). </w:t>
      </w:r>
      <w:r>
        <w:t>This service creates access and mobility policies as requested by an authorized NF service consumer (</w:t>
      </w:r>
      <w:proofErr w:type="gramStart"/>
      <w:r>
        <w:t>e.g.</w:t>
      </w:r>
      <w:proofErr w:type="gramEnd"/>
      <w:r>
        <w:t xml:space="preserve"> AF, NEF) for the Access and Mobility Policy Context to which the related NF service consumer</w:t>
      </w:r>
      <w:r>
        <w:rPr>
          <w:lang w:eastAsia="zh-CN"/>
        </w:rPr>
        <w:t>'s</w:t>
      </w:r>
      <w:r>
        <w:t xml:space="preserve"> context (e.g. AF, NEF) is bound.</w:t>
      </w:r>
      <w:ins w:id="9" w:author="Ericsson User 1" w:date="2021-08-09T23:44:00Z">
        <w:r w:rsidR="00246CA8">
          <w:t xml:space="preserve"> </w:t>
        </w:r>
      </w:ins>
      <w:ins w:id="10" w:author="Ericsson User 1" w:date="2021-08-09T23:50:00Z">
        <w:r w:rsidR="00CC11C5">
          <w:t>This service</w:t>
        </w:r>
      </w:ins>
      <w:ins w:id="11" w:author="Ericsson User 1" w:date="2021-08-09T23:44:00Z">
        <w:r w:rsidR="00246CA8">
          <w:t xml:space="preserve"> also provides</w:t>
        </w:r>
      </w:ins>
      <w:ins w:id="12" w:author="Ericsson User 1" w:date="2021-08-09T23:46:00Z">
        <w:r w:rsidR="00D56235">
          <w:t xml:space="preserve"> notifications on UE ProSe Policy event(s) </w:t>
        </w:r>
      </w:ins>
      <w:ins w:id="13" w:author="Ericsson User 1" w:date="2021-08-09T23:54:00Z">
        <w:r w:rsidR="004E459A">
          <w:t>of</w:t>
        </w:r>
      </w:ins>
      <w:ins w:id="14" w:author="Ericsson User 1" w:date="2021-08-09T23:51:00Z">
        <w:r w:rsidR="00E62A4E">
          <w:t xml:space="preserve"> the UE context to which the related NF s</w:t>
        </w:r>
        <w:r w:rsidR="007E41E5">
          <w:t>ervice consumer’s context (</w:t>
        </w:r>
        <w:proofErr w:type="gramStart"/>
        <w:r w:rsidR="007E41E5">
          <w:t>e.g.</w:t>
        </w:r>
        <w:proofErr w:type="gramEnd"/>
        <w:r w:rsidR="007E41E5">
          <w:t xml:space="preserve"> 5G DDNMF) is bou</w:t>
        </w:r>
      </w:ins>
      <w:ins w:id="15" w:author="Ericsson User 1" w:date="2021-08-09T23:52:00Z">
        <w:r w:rsidR="007E41E5">
          <w:t>nd.</w:t>
        </w:r>
      </w:ins>
    </w:p>
    <w:p w14:paraId="0D1995CB" w14:textId="77777777" w:rsidR="00B51CAA" w:rsidRPr="00E12D5F" w:rsidRDefault="00B51CAA" w:rsidP="00B51CAA">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6954B596" w14:textId="77777777" w:rsidR="00EE2D79" w:rsidRPr="004D3578" w:rsidRDefault="00EE2D79" w:rsidP="00EE2D79">
      <w:pPr>
        <w:pStyle w:val="Heading1"/>
      </w:pPr>
      <w:r w:rsidRPr="004D3578">
        <w:lastRenderedPageBreak/>
        <w:t>2</w:t>
      </w:r>
      <w:r w:rsidRPr="004D3578">
        <w:tab/>
        <w:t>References</w:t>
      </w:r>
      <w:bookmarkEnd w:id="4"/>
    </w:p>
    <w:p w14:paraId="71C7352C" w14:textId="77777777" w:rsidR="00EE2D79" w:rsidRPr="004D3578" w:rsidRDefault="00EE2D79" w:rsidP="00EE2D79">
      <w:r w:rsidRPr="004D3578">
        <w:t>The following documents contain provisions which, through reference in this text, constitute provisions of the present document.</w:t>
      </w:r>
    </w:p>
    <w:p w14:paraId="024FD897" w14:textId="77777777" w:rsidR="00EE2D79" w:rsidRPr="004D3578" w:rsidRDefault="00EE2D79" w:rsidP="00EE2D79">
      <w:pPr>
        <w:pStyle w:val="B1"/>
      </w:pPr>
      <w:bookmarkStart w:id="16" w:name="OLE_LINK1"/>
      <w:bookmarkStart w:id="17" w:name="OLE_LINK2"/>
      <w:bookmarkStart w:id="18" w:name="OLE_LINK3"/>
      <w:bookmarkStart w:id="19" w:name="OLE_LINK4"/>
      <w:r>
        <w:t>-</w:t>
      </w:r>
      <w:r>
        <w:tab/>
      </w:r>
      <w:r w:rsidRPr="004D3578">
        <w:t>References are either specific (identified by date of publication, edition number, version number, etc.) or non</w:t>
      </w:r>
      <w:r w:rsidRPr="004D3578">
        <w:noBreakHyphen/>
        <w:t>specific.</w:t>
      </w:r>
    </w:p>
    <w:p w14:paraId="4C34D938" w14:textId="77777777" w:rsidR="00EE2D79" w:rsidRPr="004D3578" w:rsidRDefault="00EE2D79" w:rsidP="00EE2D79">
      <w:pPr>
        <w:pStyle w:val="B1"/>
      </w:pPr>
      <w:r>
        <w:t>-</w:t>
      </w:r>
      <w:r>
        <w:tab/>
      </w:r>
      <w:r w:rsidRPr="004D3578">
        <w:t>For a specific reference, subsequent revisions do not apply.</w:t>
      </w:r>
    </w:p>
    <w:p w14:paraId="227E1450" w14:textId="77777777" w:rsidR="00EE2D79" w:rsidRPr="004D3578" w:rsidRDefault="00EE2D79" w:rsidP="00EE2D79">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16"/>
    <w:bookmarkEnd w:id="17"/>
    <w:bookmarkEnd w:id="18"/>
    <w:bookmarkEnd w:id="19"/>
    <w:p w14:paraId="59DDF8CF" w14:textId="77777777" w:rsidR="00EE2D79" w:rsidRDefault="00EE2D79" w:rsidP="00EE2D79">
      <w:pPr>
        <w:pStyle w:val="EX"/>
      </w:pPr>
      <w:r w:rsidRPr="004D3578">
        <w:t>[1]</w:t>
      </w:r>
      <w:r w:rsidRPr="004D3578">
        <w:tab/>
        <w:t>3GPP TR 21.905: "Vocabulary for 3GPP Specifications".</w:t>
      </w:r>
    </w:p>
    <w:p w14:paraId="339EFC6F" w14:textId="77777777" w:rsidR="00EE2D79" w:rsidRPr="005E4D39" w:rsidRDefault="00EE2D79" w:rsidP="00EE2D79">
      <w:pPr>
        <w:pStyle w:val="EX"/>
      </w:pPr>
      <w:r>
        <w:t>[2</w:t>
      </w:r>
      <w:r w:rsidRPr="005E4D39">
        <w:t>]</w:t>
      </w:r>
      <w:r w:rsidRPr="005E4D39">
        <w:tab/>
        <w:t>3GPP TS 23.501: "System Architecture for the 5G System; Stage 2".</w:t>
      </w:r>
    </w:p>
    <w:p w14:paraId="754702FE" w14:textId="77777777" w:rsidR="00EE2D79" w:rsidRPr="005E4D39" w:rsidRDefault="00EE2D79" w:rsidP="00EE2D79">
      <w:pPr>
        <w:pStyle w:val="EX"/>
      </w:pPr>
      <w:r w:rsidRPr="005E4D39">
        <w:t>[</w:t>
      </w:r>
      <w:r>
        <w:t>3</w:t>
      </w:r>
      <w:r w:rsidRPr="005E4D39">
        <w:t>]</w:t>
      </w:r>
      <w:r w:rsidRPr="005E4D39">
        <w:tab/>
        <w:t>3GPP TS 23.502: "Procedures for the 5G System; Stage 2".</w:t>
      </w:r>
    </w:p>
    <w:p w14:paraId="404AADDA" w14:textId="77777777" w:rsidR="00EE2D79" w:rsidRPr="005E4D39" w:rsidRDefault="00EE2D79" w:rsidP="00EE2D79">
      <w:pPr>
        <w:pStyle w:val="EX"/>
      </w:pPr>
      <w:r w:rsidRPr="005E4D39">
        <w:t>[</w:t>
      </w:r>
      <w:r>
        <w:t>4</w:t>
      </w:r>
      <w:r w:rsidRPr="005E4D39">
        <w:t>]</w:t>
      </w:r>
      <w:r w:rsidRPr="005E4D39">
        <w:tab/>
        <w:t>3GPP TS 29.500: "5G System; Technical Realization of Service Based Architecture; Stage 3".</w:t>
      </w:r>
    </w:p>
    <w:p w14:paraId="0BFC6D79" w14:textId="77777777" w:rsidR="00EE2D79" w:rsidRDefault="00EE2D79" w:rsidP="00EE2D79">
      <w:pPr>
        <w:pStyle w:val="EX"/>
      </w:pPr>
      <w:r w:rsidRPr="005E4D39">
        <w:t>[</w:t>
      </w:r>
      <w:r>
        <w:t>5</w:t>
      </w:r>
      <w:r w:rsidRPr="005E4D39">
        <w:t>]</w:t>
      </w:r>
      <w:r w:rsidRPr="005E4D39">
        <w:tab/>
        <w:t>3GPP TS 29.501: "5G</w:t>
      </w:r>
      <w:r>
        <w:t xml:space="preserve"> System; Principles and Guidelines for Services Definition; Stage 3".</w:t>
      </w:r>
    </w:p>
    <w:p w14:paraId="6E00764C" w14:textId="77777777" w:rsidR="00EE2D79" w:rsidRDefault="00EE2D79" w:rsidP="00EE2D79">
      <w:pPr>
        <w:pStyle w:val="EX"/>
        <w:rPr>
          <w:lang w:val="en-US"/>
        </w:rPr>
      </w:pPr>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7" w:history="1">
        <w:r>
          <w:rPr>
            <w:rStyle w:val="Hyperlink"/>
            <w:lang w:val="en-US"/>
          </w:rPr>
          <w:t>https://spec.openapis.org/oas/v3.0.0</w:t>
        </w:r>
      </w:hyperlink>
      <w:r>
        <w:rPr>
          <w:lang w:val="en-US"/>
        </w:rPr>
        <w:t>.</w:t>
      </w:r>
    </w:p>
    <w:p w14:paraId="22C73C6B" w14:textId="77777777" w:rsidR="00EE2D79" w:rsidRDefault="00EE2D79" w:rsidP="00EE2D79">
      <w:pPr>
        <w:pStyle w:val="EX"/>
      </w:pPr>
      <w:r w:rsidRPr="00E535AD">
        <w:t>[</w:t>
      </w:r>
      <w:r>
        <w:t>7</w:t>
      </w:r>
      <w:r w:rsidRPr="00E535AD">
        <w:t>]</w:t>
      </w:r>
      <w:r w:rsidRPr="00E535AD">
        <w:tab/>
      </w:r>
      <w:r>
        <w:t>3GPP TR 21.900: "</w:t>
      </w:r>
      <w:r w:rsidRPr="00F051FD">
        <w:t>Technical Specification Group working methods</w:t>
      </w:r>
      <w:r>
        <w:t>".</w:t>
      </w:r>
    </w:p>
    <w:p w14:paraId="5065A39F" w14:textId="77777777" w:rsidR="00EE2D79" w:rsidRPr="00E535AD" w:rsidRDefault="00EE2D79" w:rsidP="00EE2D79">
      <w:pPr>
        <w:pStyle w:val="EX"/>
      </w:pPr>
      <w:r w:rsidRPr="00E535AD">
        <w:t>[</w:t>
      </w:r>
      <w:r>
        <w:t>8</w:t>
      </w:r>
      <w:r w:rsidRPr="00E535AD">
        <w:t>]</w:t>
      </w:r>
      <w:r w:rsidRPr="00E535AD">
        <w:tab/>
        <w:t>3GPP TS 33.501: "Security architecture and procedures for 5G system".</w:t>
      </w:r>
    </w:p>
    <w:p w14:paraId="6642E0ED" w14:textId="77777777" w:rsidR="00EE2D79" w:rsidRPr="00E535AD" w:rsidRDefault="00EE2D79" w:rsidP="00EE2D79">
      <w:pPr>
        <w:pStyle w:val="EX"/>
      </w:pPr>
      <w:r w:rsidRPr="00E535AD">
        <w:t>[</w:t>
      </w:r>
      <w:r>
        <w:t>9</w:t>
      </w:r>
      <w:r w:rsidRPr="00E535AD">
        <w:t>]</w:t>
      </w:r>
      <w:r w:rsidRPr="00E535AD">
        <w:tab/>
        <w:t>IETF RFC 6749: "</w:t>
      </w:r>
      <w:r w:rsidRPr="009E3528">
        <w:t>The OAuth 2.0 Authorization Framework</w:t>
      </w:r>
      <w:r w:rsidRPr="00E535AD">
        <w:t>".</w:t>
      </w:r>
    </w:p>
    <w:p w14:paraId="2EBBDFF5" w14:textId="77777777" w:rsidR="00EE2D79" w:rsidRPr="00986E88" w:rsidRDefault="00EE2D79" w:rsidP="00EE2D79">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788B7724" w14:textId="77777777" w:rsidR="00EE2D79" w:rsidRPr="00986E88" w:rsidRDefault="00EE2D79" w:rsidP="00EE2D79">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1966A8AD" w14:textId="77777777" w:rsidR="00EE2D79" w:rsidRPr="00986E88" w:rsidRDefault="00EE2D79" w:rsidP="00EE2D79">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1261AD6C" w14:textId="77777777" w:rsidR="00EE2D79" w:rsidRDefault="00EE2D79" w:rsidP="00EE2D79">
      <w:pPr>
        <w:pStyle w:val="EX"/>
      </w:pPr>
      <w:r>
        <w:t>[13]</w:t>
      </w:r>
      <w:r>
        <w:tab/>
        <w:t>IETF RFC 7807: "Problem Details for HTTP APIs".</w:t>
      </w:r>
    </w:p>
    <w:p w14:paraId="4846C108" w14:textId="77777777" w:rsidR="00EE2D79" w:rsidRPr="00376A4A" w:rsidRDefault="00EE2D79" w:rsidP="00EE2D79">
      <w:pPr>
        <w:pStyle w:val="EX"/>
      </w:pPr>
      <w:r w:rsidRPr="00376A4A">
        <w:t>[14]</w:t>
      </w:r>
      <w:r w:rsidRPr="00376A4A">
        <w:tab/>
        <w:t>3GPP TS 23.503: "Policy and Charging Control Framework for the 5G System; Stage 2".</w:t>
      </w:r>
    </w:p>
    <w:p w14:paraId="5D681D9B" w14:textId="77777777" w:rsidR="00EE2D79" w:rsidRPr="00376A4A" w:rsidRDefault="00EE2D79" w:rsidP="00EE2D79">
      <w:pPr>
        <w:pStyle w:val="EX"/>
      </w:pPr>
      <w:r w:rsidRPr="00376A4A">
        <w:t>[15]</w:t>
      </w:r>
      <w:r w:rsidRPr="00376A4A">
        <w:tab/>
        <w:t>3GPP TS 29.513: "5G System; Policy and Charging Control signalling flows and QoS parameter mapping; Stage 3".</w:t>
      </w:r>
    </w:p>
    <w:p w14:paraId="7E44AB02" w14:textId="77777777" w:rsidR="00EE2D79" w:rsidRDefault="00EE2D79" w:rsidP="00EE2D79">
      <w:pPr>
        <w:pStyle w:val="EX"/>
        <w:rPr>
          <w:lang w:eastAsia="zh-CN"/>
        </w:rPr>
      </w:pPr>
      <w:r>
        <w:rPr>
          <w:lang w:eastAsia="zh-CN"/>
        </w:rPr>
        <w:t>[16]</w:t>
      </w:r>
      <w:r>
        <w:rPr>
          <w:lang w:eastAsia="zh-CN"/>
        </w:rPr>
        <w:tab/>
        <w:t>3GPP TS 29.507:</w:t>
      </w:r>
      <w:r>
        <w:t xml:space="preserve"> "</w:t>
      </w:r>
      <w:r>
        <w:rPr>
          <w:lang w:eastAsia="zh-CN"/>
        </w:rPr>
        <w:t>5G System; Access and Mobility Policy Control Service; Stage 3</w:t>
      </w:r>
      <w:r>
        <w:t>".</w:t>
      </w:r>
    </w:p>
    <w:p w14:paraId="2B61548E" w14:textId="77777777" w:rsidR="00EE2D79" w:rsidRDefault="00EE2D79" w:rsidP="00EE2D79">
      <w:pPr>
        <w:pStyle w:val="EX"/>
      </w:pPr>
      <w:r>
        <w:rPr>
          <w:lang w:eastAsia="zh-CN"/>
        </w:rPr>
        <w:t>[17]</w:t>
      </w:r>
      <w:r>
        <w:rPr>
          <w:lang w:eastAsia="zh-CN"/>
        </w:rPr>
        <w:tab/>
        <w:t>3GPP TS 29.514:</w:t>
      </w:r>
      <w:r>
        <w:t xml:space="preserve"> "</w:t>
      </w:r>
      <w:r>
        <w:rPr>
          <w:lang w:eastAsia="zh-CN"/>
        </w:rPr>
        <w:t>5G System; Policy Authorization Service; Stage 3</w:t>
      </w:r>
      <w:r>
        <w:t>".</w:t>
      </w:r>
    </w:p>
    <w:p w14:paraId="4FF5838F" w14:textId="77777777" w:rsidR="00EE2D79" w:rsidRPr="00376A4A" w:rsidRDefault="00EE2D79" w:rsidP="00EE2D79">
      <w:pPr>
        <w:pStyle w:val="EX"/>
      </w:pPr>
      <w:r w:rsidRPr="00376A4A">
        <w:t>[</w:t>
      </w:r>
      <w:r>
        <w:t>18</w:t>
      </w:r>
      <w:r w:rsidRPr="00376A4A">
        <w:t>]</w:t>
      </w:r>
      <w:r w:rsidRPr="00376A4A">
        <w:tab/>
        <w:t>IETF RFC 7396: "JSON Merge Patch".</w:t>
      </w:r>
    </w:p>
    <w:p w14:paraId="18C4D2BA" w14:textId="77777777" w:rsidR="00EE2D79" w:rsidRPr="00376A4A" w:rsidRDefault="00EE2D79" w:rsidP="00EE2D79">
      <w:pPr>
        <w:pStyle w:val="EX"/>
      </w:pPr>
      <w:r w:rsidRPr="00376A4A">
        <w:t>[</w:t>
      </w:r>
      <w:r>
        <w:t>19</w:t>
      </w:r>
      <w:r w:rsidRPr="00376A4A">
        <w:t>]</w:t>
      </w:r>
      <w:r w:rsidRPr="00376A4A">
        <w:tab/>
        <w:t>IETF RFC 3986: "Uniform Resource Identifier (URI): Generic Syntax".</w:t>
      </w:r>
    </w:p>
    <w:p w14:paraId="51D4F1E0" w14:textId="533E0480" w:rsidR="00EE2D79" w:rsidRDefault="00EE2D79" w:rsidP="00EE2D79">
      <w:pPr>
        <w:pStyle w:val="EX"/>
        <w:rPr>
          <w:ins w:id="20" w:author="Ericsson User 1" w:date="2021-07-28T12:48:00Z"/>
        </w:rPr>
      </w:pPr>
      <w:r>
        <w:t>[20]</w:t>
      </w:r>
      <w:r>
        <w:tab/>
        <w:t>3GPP TS 29.571: "5G System; Common Data Types for Service Based Interfaces; Stage 3".</w:t>
      </w:r>
    </w:p>
    <w:p w14:paraId="0D3F91EC" w14:textId="709AE918" w:rsidR="006B3BA6" w:rsidRDefault="006B3BA6" w:rsidP="00EE2D79">
      <w:pPr>
        <w:pStyle w:val="EX"/>
      </w:pPr>
      <w:ins w:id="21" w:author="Ericsson User 1" w:date="2021-07-28T12:48:00Z">
        <w:r w:rsidRPr="00F70B61">
          <w:t>[</w:t>
        </w:r>
        <w:r>
          <w:t>r1</w:t>
        </w:r>
        <w:r w:rsidRPr="00F70B61">
          <w:t>]</w:t>
        </w:r>
        <w:r>
          <w:tab/>
          <w:t>3GPP TS 23.304: "Proximity based Services (ProSe) in the 5G System (5GS)".</w:t>
        </w:r>
      </w:ins>
    </w:p>
    <w:p w14:paraId="30475990" w14:textId="77777777" w:rsidR="00EE2D79" w:rsidRPr="00E12D5F" w:rsidRDefault="00EE2D79" w:rsidP="00EE2D79">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4CDBCD73" w14:textId="77777777" w:rsidR="00EF3B1F" w:rsidRPr="004D3578" w:rsidRDefault="00EF3B1F" w:rsidP="00EF3B1F">
      <w:pPr>
        <w:pStyle w:val="Heading2"/>
      </w:pPr>
      <w:r w:rsidRPr="004D3578">
        <w:lastRenderedPageBreak/>
        <w:t>3.3</w:t>
      </w:r>
      <w:r w:rsidRPr="004D3578">
        <w:tab/>
        <w:t>Abbreviations</w:t>
      </w:r>
      <w:bookmarkEnd w:id="5"/>
    </w:p>
    <w:p w14:paraId="27659177" w14:textId="77777777" w:rsidR="00EF3B1F" w:rsidRPr="004D3578" w:rsidRDefault="00EF3B1F" w:rsidP="00EF3B1F">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54DAD508" w14:textId="77777777" w:rsidR="00674655" w:rsidRDefault="00674655" w:rsidP="00674655">
      <w:pPr>
        <w:pStyle w:val="EW"/>
        <w:rPr>
          <w:ins w:id="22" w:author="Ericsson User 1" w:date="2021-07-28T12:11:00Z"/>
        </w:rPr>
      </w:pPr>
      <w:ins w:id="23" w:author="Ericsson User 1" w:date="2021-07-28T12:11:00Z">
        <w:r w:rsidRPr="00B5724E">
          <w:t>5G DDNMF</w:t>
        </w:r>
        <w:r w:rsidRPr="00B5724E">
          <w:tab/>
          <w:t>5G Direct Discovery Name Management Function</w:t>
        </w:r>
      </w:ins>
    </w:p>
    <w:p w14:paraId="7E8A5027" w14:textId="77777777" w:rsidR="00EF3B1F" w:rsidRDefault="00EF3B1F" w:rsidP="00EF3B1F">
      <w:pPr>
        <w:pStyle w:val="EW"/>
      </w:pPr>
      <w:r>
        <w:t>AF</w:t>
      </w:r>
      <w:r>
        <w:tab/>
        <w:t>Application Function</w:t>
      </w:r>
    </w:p>
    <w:p w14:paraId="1B31E4C7" w14:textId="77777777" w:rsidR="00EF3B1F" w:rsidRDefault="00EF3B1F" w:rsidP="00EF3B1F">
      <w:pPr>
        <w:pStyle w:val="EW"/>
        <w:keepNext/>
      </w:pPr>
      <w:r>
        <w:t>AMF</w:t>
      </w:r>
      <w:r>
        <w:tab/>
        <w:t>Access and Mobility Management Function</w:t>
      </w:r>
    </w:p>
    <w:p w14:paraId="64225C77" w14:textId="77777777" w:rsidR="00EF3B1F" w:rsidRPr="00376A4A" w:rsidRDefault="00EF3B1F" w:rsidP="00EF3B1F">
      <w:pPr>
        <w:pStyle w:val="EW"/>
        <w:rPr>
          <w:lang w:eastAsia="zh-CN"/>
        </w:rPr>
      </w:pPr>
      <w:r w:rsidRPr="00376A4A">
        <w:t>JSON</w:t>
      </w:r>
      <w:r w:rsidRPr="00376A4A">
        <w:tab/>
      </w:r>
      <w:r w:rsidRPr="00376A4A">
        <w:rPr>
          <w:lang w:eastAsia="zh-CN"/>
        </w:rPr>
        <w:t xml:space="preserve">JavaScript Object Notation </w:t>
      </w:r>
    </w:p>
    <w:p w14:paraId="15422796" w14:textId="77777777" w:rsidR="00EF3B1F" w:rsidRDefault="00EF3B1F" w:rsidP="00EF3B1F">
      <w:pPr>
        <w:pStyle w:val="EW"/>
      </w:pPr>
      <w:r>
        <w:t>NEF</w:t>
      </w:r>
      <w:r>
        <w:tab/>
        <w:t>Network Exposure Function</w:t>
      </w:r>
    </w:p>
    <w:p w14:paraId="25F55D9E" w14:textId="77777777" w:rsidR="00EF3B1F" w:rsidRDefault="00EF3B1F" w:rsidP="00EF3B1F">
      <w:pPr>
        <w:pStyle w:val="EW"/>
      </w:pPr>
      <w:r>
        <w:t>NF</w:t>
      </w:r>
      <w:r>
        <w:tab/>
        <w:t>Network Function</w:t>
      </w:r>
    </w:p>
    <w:p w14:paraId="51152BBF" w14:textId="77777777" w:rsidR="00EF3B1F" w:rsidRDefault="00EF3B1F" w:rsidP="00EF3B1F">
      <w:pPr>
        <w:pStyle w:val="EW"/>
      </w:pPr>
      <w:r>
        <w:t>PCF</w:t>
      </w:r>
      <w:r>
        <w:tab/>
        <w:t>Policy Control Function</w:t>
      </w:r>
    </w:p>
    <w:p w14:paraId="3ED00946" w14:textId="77777777" w:rsidR="00FF60E7" w:rsidRDefault="00FF60E7" w:rsidP="00FF60E7">
      <w:pPr>
        <w:pStyle w:val="EW"/>
        <w:rPr>
          <w:ins w:id="24" w:author="Ericsson User 1" w:date="2021-07-28T12:11:00Z"/>
        </w:rPr>
      </w:pPr>
      <w:ins w:id="25" w:author="Ericsson User 1" w:date="2021-07-28T12:11:00Z">
        <w:r w:rsidRPr="00B5724E">
          <w:t>PDUID</w:t>
        </w:r>
        <w:r w:rsidRPr="00B5724E">
          <w:tab/>
          <w:t>ProSe Discovery UE ID</w:t>
        </w:r>
      </w:ins>
    </w:p>
    <w:p w14:paraId="126FE76D" w14:textId="0FD78E63" w:rsidR="00D43C5D" w:rsidRDefault="00D43C5D" w:rsidP="00D43C5D">
      <w:pPr>
        <w:pStyle w:val="EW"/>
        <w:rPr>
          <w:ins w:id="26" w:author="Ericsson User 1" w:date="2021-07-28T12:26:00Z"/>
        </w:rPr>
      </w:pPr>
      <w:ins w:id="27" w:author="Ericsson User 1" w:date="2021-07-28T12:26:00Z">
        <w:r w:rsidRPr="00B5724E">
          <w:t>P</w:t>
        </w:r>
        <w:r>
          <w:t>roSe</w:t>
        </w:r>
        <w:r w:rsidRPr="00B5724E">
          <w:tab/>
          <w:t>Pro</w:t>
        </w:r>
        <w:r>
          <w:t xml:space="preserve">ximity </w:t>
        </w:r>
      </w:ins>
      <w:ins w:id="28" w:author="Ericsson User 1" w:date="2021-08-09T23:34:00Z">
        <w:r w:rsidR="00DF0A83">
          <w:t>S</w:t>
        </w:r>
      </w:ins>
      <w:ins w:id="29" w:author="Ericsson User 1" w:date="2021-07-28T12:26:00Z">
        <w:r>
          <w:t>ervices</w:t>
        </w:r>
      </w:ins>
    </w:p>
    <w:p w14:paraId="343C24D1" w14:textId="77777777" w:rsidR="00EF3B1F" w:rsidRDefault="00EF3B1F" w:rsidP="00EF3B1F">
      <w:pPr>
        <w:pStyle w:val="EW"/>
      </w:pPr>
      <w:r>
        <w:t>RFSP</w:t>
      </w:r>
      <w:r>
        <w:tab/>
        <w:t>RAT Frequency Selection Priority</w:t>
      </w:r>
    </w:p>
    <w:p w14:paraId="025D2505" w14:textId="77777777" w:rsidR="00EF3B1F" w:rsidRDefault="00EF3B1F" w:rsidP="00EF3B1F">
      <w:pPr>
        <w:pStyle w:val="EW"/>
      </w:pPr>
      <w:r>
        <w:t>SMF</w:t>
      </w:r>
      <w:r>
        <w:tab/>
        <w:t>Session Management Function</w:t>
      </w:r>
    </w:p>
    <w:p w14:paraId="5D38E0A3" w14:textId="77777777" w:rsidR="00C459C9" w:rsidRPr="00E12D5F" w:rsidRDefault="00C459C9" w:rsidP="00C459C9">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7361C2D7" w14:textId="77777777" w:rsidR="0087698B" w:rsidRDefault="0087698B" w:rsidP="0087698B">
      <w:pPr>
        <w:pStyle w:val="Heading3"/>
        <w:rPr>
          <w:lang w:eastAsia="zh-CN"/>
        </w:rPr>
      </w:pPr>
      <w:bookmarkStart w:id="30" w:name="_Toc70418530"/>
      <w:bookmarkEnd w:id="6"/>
      <w:bookmarkEnd w:id="7"/>
      <w:bookmarkEnd w:id="8"/>
      <w:r>
        <w:t>4.</w:t>
      </w:r>
      <w:r>
        <w:rPr>
          <w:rFonts w:hint="eastAsia"/>
          <w:lang w:eastAsia="zh-CN"/>
        </w:rPr>
        <w:t>1</w:t>
      </w:r>
      <w:r>
        <w:rPr>
          <w:lang w:eastAsia="zh-CN"/>
        </w:rPr>
        <w:t>.1</w:t>
      </w:r>
      <w:r>
        <w:tab/>
      </w:r>
      <w:r>
        <w:rPr>
          <w:rFonts w:hint="eastAsia"/>
          <w:lang w:eastAsia="zh-CN"/>
        </w:rPr>
        <w:t>Overview</w:t>
      </w:r>
      <w:bookmarkEnd w:id="30"/>
    </w:p>
    <w:p w14:paraId="087CA8DF" w14:textId="5A5678C5" w:rsidR="0087698B" w:rsidRDefault="0087698B" w:rsidP="0087698B">
      <w:r>
        <w:t xml:space="preserve">The </w:t>
      </w:r>
      <w:proofErr w:type="spellStart"/>
      <w:r>
        <w:t>Npcf_AMPolicyAuthorization</w:t>
      </w:r>
      <w:proofErr w:type="spellEnd"/>
      <w:r>
        <w:t xml:space="preserve"> service, as defined in 3GPP TS 23.502 [3] and 3GPP TS 23.503 [14], is provided by the Policy Control Function (PCF) and enables an authorized NF service consumer to influence access and mobility policies for a UE</w:t>
      </w:r>
      <w:ins w:id="31" w:author="Ericsson User 1" w:date="2021-07-28T12:24:00Z">
        <w:r w:rsidR="00DA4659">
          <w:t xml:space="preserve"> a</w:t>
        </w:r>
        <w:r w:rsidR="00FF67E4">
          <w:t>nd to subscribe to notifications</w:t>
        </w:r>
      </w:ins>
      <w:ins w:id="32" w:author="Ericsson User 1" w:date="2021-07-28T12:25:00Z">
        <w:r w:rsidR="00D43C5D">
          <w:t xml:space="preserve"> related to UE ProSe Policy events</w:t>
        </w:r>
      </w:ins>
      <w:r>
        <w:t>.</w:t>
      </w:r>
    </w:p>
    <w:p w14:paraId="316722BE" w14:textId="77777777" w:rsidR="0087698B" w:rsidRDefault="0087698B" w:rsidP="0087698B">
      <w:r>
        <w:t xml:space="preserve">The </w:t>
      </w:r>
      <w:proofErr w:type="spellStart"/>
      <w:r>
        <w:t>Npcf_AMPolicyAuthorization</w:t>
      </w:r>
      <w:proofErr w:type="spellEnd"/>
      <w:r>
        <w:t xml:space="preserve"> service enables to authorize a NF service consumer</w:t>
      </w:r>
      <w:r>
        <w:rPr>
          <w:lang w:eastAsia="zh-CN"/>
        </w:rPr>
        <w:t>'s</w:t>
      </w:r>
      <w:r>
        <w:t xml:space="preserve"> request and create/update the associated access and mobility policies as requested by the authorized NF service consumer for the Access and Mobility policy association to which the NF service consumer AM context (</w:t>
      </w:r>
      <w:proofErr w:type="gramStart"/>
      <w:r>
        <w:t>e.g.</w:t>
      </w:r>
      <w:proofErr w:type="gramEnd"/>
      <w:r>
        <w:t xml:space="preserve"> the AF application AM context) is bound.</w:t>
      </w:r>
    </w:p>
    <w:p w14:paraId="5CACA18C" w14:textId="17E14EBD" w:rsidR="0087698B" w:rsidRDefault="0087698B" w:rsidP="0087698B">
      <w:r>
        <w:t>This service also allows the NF service consumer to subscribe/unsubscribe to notifications on AM Policy event(s) (</w:t>
      </w:r>
      <w:proofErr w:type="gramStart"/>
      <w:r>
        <w:t>e.g.</w:t>
      </w:r>
      <w:proofErr w:type="gramEnd"/>
      <w:r>
        <w:t xml:space="preserve"> service area restrictions policy change)</w:t>
      </w:r>
      <w:ins w:id="33" w:author="Ericsson User 1" w:date="2021-07-28T12:22:00Z">
        <w:r w:rsidR="00DB5A1A">
          <w:t xml:space="preserve"> and to subscribe</w:t>
        </w:r>
        <w:r w:rsidR="00142857">
          <w:t>/unsubscribe to notifications on UE</w:t>
        </w:r>
      </w:ins>
      <w:ins w:id="34" w:author="Ericsson User 1" w:date="2021-07-28T12:25:00Z">
        <w:r w:rsidR="00F91ABD">
          <w:t xml:space="preserve"> ProSe</w:t>
        </w:r>
      </w:ins>
      <w:ins w:id="35" w:author="Ericsson User 1" w:date="2021-07-28T12:22:00Z">
        <w:r w:rsidR="00142857">
          <w:t xml:space="preserve"> Policy event(s) (e.g. notification of PDUID change</w:t>
        </w:r>
      </w:ins>
      <w:ins w:id="36" w:author="Ericsson User 1" w:date="2021-07-28T12:23:00Z">
        <w:r w:rsidR="00DF12D6">
          <w:t>s)</w:t>
        </w:r>
      </w:ins>
      <w:r>
        <w:t>.</w:t>
      </w:r>
    </w:p>
    <w:p w14:paraId="3DAD1750" w14:textId="77777777" w:rsidR="002154DB" w:rsidRDefault="002154DB">
      <w:pPr>
        <w:rPr>
          <w:lang w:val="en-US"/>
        </w:rPr>
      </w:pPr>
    </w:p>
    <w:p w14:paraId="4B32CF3D" w14:textId="77777777" w:rsidR="00B459B1" w:rsidRPr="00E12D5F" w:rsidRDefault="00B459B1" w:rsidP="00B459B1">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7440C130" w14:textId="77777777" w:rsidR="00C17165" w:rsidRDefault="00C17165" w:rsidP="00C17165">
      <w:pPr>
        <w:pStyle w:val="Heading3"/>
      </w:pPr>
      <w:bookmarkStart w:id="37" w:name="_Toc483474891"/>
      <w:bookmarkStart w:id="38" w:name="_Toc492541380"/>
      <w:bookmarkStart w:id="39" w:name="_Toc492899706"/>
      <w:bookmarkStart w:id="40" w:name="_Toc492899983"/>
      <w:bookmarkStart w:id="41" w:name="_Toc492967777"/>
      <w:bookmarkStart w:id="42" w:name="_Toc492972865"/>
      <w:bookmarkStart w:id="43" w:name="_Toc492973085"/>
      <w:bookmarkStart w:id="44" w:name="_Toc493774005"/>
      <w:bookmarkStart w:id="45" w:name="_Toc494194727"/>
      <w:bookmarkStart w:id="46" w:name="_Toc528159036"/>
      <w:bookmarkStart w:id="47" w:name="_Toc529259048"/>
      <w:bookmarkStart w:id="48" w:name="_Toc70418531"/>
      <w:r>
        <w:rPr>
          <w:rFonts w:hint="eastAsia"/>
        </w:rPr>
        <w:t>4.1</w:t>
      </w:r>
      <w:r>
        <w:t>.2</w:t>
      </w:r>
      <w:r>
        <w:rPr>
          <w:rFonts w:hint="eastAsia"/>
        </w:rPr>
        <w:tab/>
      </w:r>
      <w:bookmarkEnd w:id="37"/>
      <w:r>
        <w:t>Service Architecture</w:t>
      </w:r>
      <w:bookmarkEnd w:id="38"/>
      <w:bookmarkEnd w:id="39"/>
      <w:bookmarkEnd w:id="40"/>
      <w:bookmarkEnd w:id="41"/>
      <w:bookmarkEnd w:id="42"/>
      <w:bookmarkEnd w:id="43"/>
      <w:bookmarkEnd w:id="44"/>
      <w:bookmarkEnd w:id="45"/>
      <w:bookmarkEnd w:id="46"/>
      <w:bookmarkEnd w:id="47"/>
      <w:bookmarkEnd w:id="48"/>
    </w:p>
    <w:p w14:paraId="7340524F" w14:textId="77777777" w:rsidR="00C17165" w:rsidRDefault="00C17165" w:rsidP="00C17165">
      <w:r>
        <w:t>The 5G System Architecture is defined in 3GPP TS 23.501 [2]. The Policy and Charging control related 5G architecture is also defined in 3GPP TS 23.503 [14] and 3GPP TS 29.513 [15].</w:t>
      </w:r>
    </w:p>
    <w:p w14:paraId="05A294EB" w14:textId="77777777" w:rsidR="00C17165" w:rsidRDefault="00C17165" w:rsidP="00C17165">
      <w:r>
        <w:t xml:space="preserve">The known NF service consumers of the </w:t>
      </w:r>
      <w:proofErr w:type="spellStart"/>
      <w:r>
        <w:t>Npcf_AMPolicyAuthorization</w:t>
      </w:r>
      <w:proofErr w:type="spellEnd"/>
      <w:r>
        <w:t xml:space="preserve"> service are the Application Function (AF) and the Network Exposure Function (NEF).</w:t>
      </w:r>
    </w:p>
    <w:p w14:paraId="4937A45B" w14:textId="77777777" w:rsidR="00C17165" w:rsidRDefault="00C17165" w:rsidP="00C17165">
      <w:r>
        <w:t xml:space="preserve">The </w:t>
      </w:r>
      <w:proofErr w:type="spellStart"/>
      <w:r>
        <w:t>Npcf_AMPolicyAuthorization</w:t>
      </w:r>
      <w:proofErr w:type="spellEnd"/>
      <w:r>
        <w:t xml:space="preserve"> service is provided by the PCF and consumed by the NF service consumers (</w:t>
      </w:r>
      <w:proofErr w:type="gramStart"/>
      <w:r>
        <w:t>e.g.</w:t>
      </w:r>
      <w:proofErr w:type="gramEnd"/>
      <w:r>
        <w:t xml:space="preserve"> AF, NEF), as shown in figure 4.1.2-1 for the SBI representation model and in figure 4.1.2-2 for the reference point representation model.</w:t>
      </w:r>
    </w:p>
    <w:p w14:paraId="76A91E9B" w14:textId="65A7FBD8" w:rsidR="00C17165" w:rsidRDefault="00C17165" w:rsidP="00C17165">
      <w:pPr>
        <w:pStyle w:val="TH"/>
        <w:rPr>
          <w:ins w:id="49" w:author="Ericsson User 1" w:date="2021-07-28T12:26:00Z"/>
          <w:lang w:val="en-US"/>
        </w:rPr>
      </w:pPr>
      <w:del w:id="50" w:author="Ericsson User 1" w:date="2021-07-28T12:27:00Z">
        <w:r w:rsidDel="00760DDA">
          <w:rPr>
            <w:lang w:val="en-US"/>
          </w:rPr>
          <w:object w:dxaOrig="6480" w:dyaOrig="3500" w14:anchorId="57EE20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4pt;height:175pt" o:ole="">
              <v:imagedata r:id="rId8" o:title=""/>
            </v:shape>
            <o:OLEObject Type="Embed" ProgID="Visio.Drawing.15" ShapeID="_x0000_i1025" DrawAspect="Content" ObjectID="_1690190150" r:id="rId9"/>
          </w:object>
        </w:r>
      </w:del>
    </w:p>
    <w:p w14:paraId="6A64B062" w14:textId="6CF8E0D7" w:rsidR="009E0E0E" w:rsidRDefault="001418CB" w:rsidP="00C17165">
      <w:pPr>
        <w:pStyle w:val="TH"/>
        <w:rPr>
          <w:lang w:val="en-US"/>
        </w:rPr>
      </w:pPr>
      <w:ins w:id="51" w:author="Ericsson User 1" w:date="2021-07-28T12:26:00Z">
        <w:r>
          <w:rPr>
            <w:lang w:val="en-US"/>
          </w:rPr>
          <w:object w:dxaOrig="6631" w:dyaOrig="3571" w14:anchorId="33CF9FCE">
            <v:shape id="_x0000_i1026" type="#_x0000_t75" style="width:332pt;height:178.5pt" o:ole="">
              <v:imagedata r:id="rId10" o:title=""/>
            </v:shape>
            <o:OLEObject Type="Embed" ProgID="Visio.Drawing.15" ShapeID="_x0000_i1026" DrawAspect="Content" ObjectID="_1690190151" r:id="rId11"/>
          </w:object>
        </w:r>
      </w:ins>
    </w:p>
    <w:p w14:paraId="5108218F" w14:textId="77777777" w:rsidR="00C17165" w:rsidRDefault="00C17165" w:rsidP="00C17165">
      <w:pPr>
        <w:pStyle w:val="TF"/>
        <w:rPr>
          <w:lang w:val="en-US"/>
        </w:rPr>
      </w:pPr>
      <w:r>
        <w:t xml:space="preserve">Figure 4.1.2-1: </w:t>
      </w:r>
      <w:proofErr w:type="spellStart"/>
      <w:r>
        <w:t>Npcf_AMPolicyAuthorization</w:t>
      </w:r>
      <w:proofErr w:type="spellEnd"/>
      <w:r>
        <w:t xml:space="preserve"> service architecture, SBI representation</w:t>
      </w:r>
    </w:p>
    <w:p w14:paraId="3FFC5187" w14:textId="0706F96E" w:rsidR="00C17165" w:rsidRDefault="0033208F" w:rsidP="00C17165">
      <w:pPr>
        <w:pStyle w:val="TH"/>
        <w:rPr>
          <w:ins w:id="52" w:author="Ericsson User 1" w:date="2021-07-28T12:36:00Z"/>
          <w:lang w:val="en-US"/>
        </w:rPr>
      </w:pPr>
      <w:del w:id="53" w:author="Ericsson User 1" w:date="2021-07-28T12:49:00Z">
        <w:r w:rsidDel="00F25ECC">
          <w:rPr>
            <w:lang w:val="en-US"/>
          </w:rPr>
          <w:object w:dxaOrig="5660" w:dyaOrig="1650" w14:anchorId="6C9F536B">
            <v:shape id="_x0000_i1027" type="#_x0000_t75" style="width:283pt;height:82.5pt" o:ole="">
              <v:imagedata r:id="rId12" o:title=""/>
            </v:shape>
            <o:OLEObject Type="Embed" ProgID="Visio.Drawing.15" ShapeID="_x0000_i1027" DrawAspect="Content" ObjectID="_1690190152" r:id="rId13"/>
          </w:object>
        </w:r>
      </w:del>
    </w:p>
    <w:p w14:paraId="375C7257" w14:textId="11E5755B" w:rsidR="00357F6D" w:rsidRDefault="00357F6D" w:rsidP="00C17165">
      <w:pPr>
        <w:pStyle w:val="TH"/>
        <w:rPr>
          <w:lang w:val="en-US"/>
        </w:rPr>
      </w:pPr>
      <w:ins w:id="54" w:author="Ericsson User 1" w:date="2021-07-28T12:36:00Z">
        <w:r>
          <w:rPr>
            <w:lang w:val="en-US"/>
          </w:rPr>
          <w:object w:dxaOrig="5481" w:dyaOrig="2491" w14:anchorId="709B53A9">
            <v:shape id="_x0000_i1028" type="#_x0000_t75" style="width:274pt;height:124.5pt" o:ole="">
              <v:imagedata r:id="rId14" o:title=""/>
            </v:shape>
            <o:OLEObject Type="Embed" ProgID="Visio.Drawing.15" ShapeID="_x0000_i1028" DrawAspect="Content" ObjectID="_1690190153" r:id="rId15"/>
          </w:object>
        </w:r>
      </w:ins>
    </w:p>
    <w:p w14:paraId="4DD07512" w14:textId="77777777" w:rsidR="00C17165" w:rsidRDefault="00C17165" w:rsidP="00C17165">
      <w:pPr>
        <w:pStyle w:val="TF"/>
        <w:rPr>
          <w:lang w:val="en-US"/>
        </w:rPr>
      </w:pPr>
      <w:r>
        <w:t xml:space="preserve">Figure 4.1.2-2: </w:t>
      </w:r>
      <w:bookmarkStart w:id="55" w:name="_Hlk68599672"/>
      <w:proofErr w:type="spellStart"/>
      <w:r>
        <w:t>Npcf_AMPolicyAuthorization</w:t>
      </w:r>
      <w:proofErr w:type="spellEnd"/>
      <w:r>
        <w:t xml:space="preserve"> service </w:t>
      </w:r>
      <w:bookmarkEnd w:id="55"/>
      <w:r>
        <w:t>architecture, reference point representation</w:t>
      </w:r>
    </w:p>
    <w:p w14:paraId="512802E3" w14:textId="77777777" w:rsidR="00C17165" w:rsidRDefault="00C17165" w:rsidP="00C17165">
      <w:r>
        <w:t>The NEF can act as an AF using N5 reference point.</w:t>
      </w:r>
    </w:p>
    <w:p w14:paraId="0A44FCFB" w14:textId="77777777" w:rsidR="00C17165" w:rsidRDefault="00C17165" w:rsidP="00C17165">
      <w:pPr>
        <w:rPr>
          <w:lang w:val="en-US"/>
        </w:rPr>
      </w:pPr>
    </w:p>
    <w:p w14:paraId="13A9F0F8" w14:textId="77777777" w:rsidR="00C17165" w:rsidRPr="00E12D5F" w:rsidRDefault="00C17165" w:rsidP="00C17165">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lastRenderedPageBreak/>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5732ED31" w14:textId="77777777" w:rsidR="00C743EC" w:rsidRDefault="00C743EC" w:rsidP="00C743EC">
      <w:pPr>
        <w:pStyle w:val="Heading4"/>
        <w:rPr>
          <w:lang w:eastAsia="zh-CN"/>
        </w:rPr>
      </w:pPr>
      <w:bookmarkStart w:id="56" w:name="_Toc384334031"/>
      <w:bookmarkStart w:id="57" w:name="_Toc483474893"/>
      <w:bookmarkStart w:id="58" w:name="_Toc492541382"/>
      <w:bookmarkStart w:id="59" w:name="_Toc492899708"/>
      <w:bookmarkStart w:id="60" w:name="_Toc492899985"/>
      <w:bookmarkStart w:id="61" w:name="_Toc492967779"/>
      <w:bookmarkStart w:id="62" w:name="_Toc492972867"/>
      <w:bookmarkStart w:id="63" w:name="_Toc492973087"/>
      <w:bookmarkStart w:id="64" w:name="_Toc493774007"/>
      <w:bookmarkStart w:id="65" w:name="_Toc494194729"/>
      <w:bookmarkStart w:id="66" w:name="_Toc528159038"/>
      <w:bookmarkStart w:id="67" w:name="_Toc529259050"/>
      <w:r>
        <w:t>4.</w:t>
      </w:r>
      <w:r>
        <w:rPr>
          <w:rFonts w:hint="eastAsia"/>
          <w:lang w:eastAsia="zh-CN"/>
        </w:rPr>
        <w:t>1.3.1</w:t>
      </w:r>
      <w:r>
        <w:tab/>
      </w:r>
      <w:bookmarkEnd w:id="56"/>
      <w:bookmarkEnd w:id="57"/>
      <w:bookmarkEnd w:id="58"/>
      <w:bookmarkEnd w:id="59"/>
      <w:bookmarkEnd w:id="60"/>
      <w:bookmarkEnd w:id="61"/>
      <w:bookmarkEnd w:id="62"/>
      <w:bookmarkEnd w:id="63"/>
      <w:bookmarkEnd w:id="64"/>
      <w:r w:rsidRPr="00605D5B">
        <w:rPr>
          <w:noProof/>
        </w:rPr>
        <w:t>Policy</w:t>
      </w:r>
      <w:r>
        <w:rPr>
          <w:noProof/>
        </w:rPr>
        <w:t xml:space="preserve"> Control</w:t>
      </w:r>
      <w:r w:rsidRPr="00605D5B">
        <w:rPr>
          <w:noProof/>
        </w:rPr>
        <w:t xml:space="preserve"> Function</w:t>
      </w:r>
      <w:r w:rsidRPr="00605D5B" w:rsidDel="002E656C">
        <w:t xml:space="preserve"> </w:t>
      </w:r>
      <w:r>
        <w:t>(</w:t>
      </w:r>
      <w:r>
        <w:rPr>
          <w:lang w:eastAsia="zh-CN"/>
        </w:rPr>
        <w:t>PCF</w:t>
      </w:r>
      <w:bookmarkEnd w:id="65"/>
      <w:r>
        <w:rPr>
          <w:lang w:eastAsia="zh-CN"/>
        </w:rPr>
        <w:t>)</w:t>
      </w:r>
      <w:bookmarkEnd w:id="66"/>
      <w:bookmarkEnd w:id="67"/>
    </w:p>
    <w:p w14:paraId="57C249BD" w14:textId="28FE9539" w:rsidR="00C743EC" w:rsidRDefault="00C743EC" w:rsidP="00C743EC">
      <w:r>
        <w:t xml:space="preserve">The PCF (Policy Control Function) is a functional element that encompasses, among other functionalities, access and mobility policy decisions for the control of </w:t>
      </w:r>
      <w:proofErr w:type="gramStart"/>
      <w:r>
        <w:t>e.g.</w:t>
      </w:r>
      <w:proofErr w:type="gramEnd"/>
      <w:r>
        <w:t xml:space="preserve"> the UE Service Area Restrictions and RAT/RFSP control</w:t>
      </w:r>
      <w:ins w:id="68" w:author="Ericsson User 1" w:date="2021-07-28T12:39:00Z">
        <w:r w:rsidR="0031779B">
          <w:t xml:space="preserve">, and the delivery of UE Policies to the UE, </w:t>
        </w:r>
        <w:r w:rsidR="0001722D">
          <w:t>as e.g. UE ProSe Policies</w:t>
        </w:r>
      </w:ins>
      <w:r>
        <w:t>.</w:t>
      </w:r>
    </w:p>
    <w:p w14:paraId="5393C8CD" w14:textId="77777777" w:rsidR="00C743EC" w:rsidRDefault="00C743EC" w:rsidP="00C743EC">
      <w:r>
        <w:t>The PCF receives from a NF service consumer (</w:t>
      </w:r>
      <w:proofErr w:type="gramStart"/>
      <w:r>
        <w:t>e.g.</w:t>
      </w:r>
      <w:proofErr w:type="gramEnd"/>
      <w:r>
        <w:t xml:space="preserve"> AF, NEF) access and mobility service requirements related to a registered UE and notifies it about the outcome of the requested access and mobility policy changes, if the NF service consumer previously subscribed, via the </w:t>
      </w:r>
      <w:proofErr w:type="spellStart"/>
      <w:r>
        <w:t>Npcf_AMPolicyAuthorization</w:t>
      </w:r>
      <w:proofErr w:type="spellEnd"/>
      <w:r>
        <w:t xml:space="preserve"> service.</w:t>
      </w:r>
    </w:p>
    <w:p w14:paraId="678B44F3" w14:textId="77777777" w:rsidR="00C743EC" w:rsidRDefault="00C743EC" w:rsidP="00C743EC">
      <w:r>
        <w:t>The PCF derives access and mobility policies and provisions them to the AMF via the Npcf_AMPolicyControl as described in 3GPP TS 29.507 [16].</w:t>
      </w:r>
    </w:p>
    <w:p w14:paraId="64E10E5E" w14:textId="77777777" w:rsidR="00C743EC" w:rsidRPr="00A23D60" w:rsidRDefault="00C743EC" w:rsidP="00C743EC">
      <w:r>
        <w:t>When the PCF that handles the AM Policy Associations (PCF for the UE) is different from the PCF that handles the SM Policy Associations (PCF for the PDU session) for a UE, the PCF subscribes to application traffic detection event(s) using the Npcf_PolicyAuthorization service as described in 3GPP TS 29.514 [17].</w:t>
      </w:r>
    </w:p>
    <w:p w14:paraId="798E0E04" w14:textId="479BC78F" w:rsidR="00C17165" w:rsidRDefault="004A49CE" w:rsidP="00C17165">
      <w:pPr>
        <w:rPr>
          <w:lang w:val="en-US"/>
        </w:rPr>
      </w:pPr>
      <w:ins w:id="69" w:author="Ericsson User 1" w:date="2021-07-28T12:41:00Z">
        <w:r>
          <w:rPr>
            <w:lang w:val="en-US"/>
          </w:rPr>
          <w:t>The PCF receives from a NF service consumer (</w:t>
        </w:r>
        <w:proofErr w:type="gramStart"/>
        <w:r>
          <w:rPr>
            <w:lang w:val="en-US"/>
          </w:rPr>
          <w:t>e.g.</w:t>
        </w:r>
        <w:proofErr w:type="gramEnd"/>
        <w:r>
          <w:rPr>
            <w:lang w:val="en-US"/>
          </w:rPr>
          <w:t xml:space="preserve"> 5G DDNMF) </w:t>
        </w:r>
      </w:ins>
      <w:ins w:id="70" w:author="Ericsson User 1" w:date="2021-07-28T12:42:00Z">
        <w:r w:rsidR="0072794E">
          <w:rPr>
            <w:lang w:val="en-US"/>
          </w:rPr>
          <w:t xml:space="preserve">subscriptions to notifications </w:t>
        </w:r>
      </w:ins>
      <w:ins w:id="71" w:author="Ericsson User 1" w:date="2021-07-28T12:44:00Z">
        <w:r w:rsidR="00734F0E">
          <w:rPr>
            <w:lang w:val="en-US"/>
          </w:rPr>
          <w:t xml:space="preserve">of events </w:t>
        </w:r>
      </w:ins>
      <w:ins w:id="72" w:author="Ericsson User 1" w:date="2021-07-28T12:42:00Z">
        <w:r w:rsidR="0072794E">
          <w:rPr>
            <w:lang w:val="en-US"/>
          </w:rPr>
          <w:t>related to delivered UE ProSe Po</w:t>
        </w:r>
      </w:ins>
      <w:ins w:id="73" w:author="Ericsson User 1" w:date="2021-07-28T12:43:00Z">
        <w:r w:rsidR="0072794E">
          <w:rPr>
            <w:lang w:val="en-US"/>
          </w:rPr>
          <w:t>licies</w:t>
        </w:r>
      </w:ins>
      <w:ins w:id="74" w:author="Ericsson User 1" w:date="2021-07-28T12:45:00Z">
        <w:r w:rsidR="00C67399">
          <w:rPr>
            <w:lang w:val="en-US"/>
          </w:rPr>
          <w:t xml:space="preserve"> for a SUPI.</w:t>
        </w:r>
      </w:ins>
    </w:p>
    <w:p w14:paraId="59BCAAEF" w14:textId="77777777" w:rsidR="00C17165" w:rsidRPr="00E12D5F" w:rsidRDefault="00C17165" w:rsidP="00C17165">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4EA3B568" w14:textId="77777777" w:rsidR="005C65F6" w:rsidRDefault="005C65F6" w:rsidP="005C65F6">
      <w:pPr>
        <w:pStyle w:val="Heading4"/>
        <w:rPr>
          <w:lang w:eastAsia="zh-CN"/>
        </w:rPr>
      </w:pPr>
      <w:bookmarkStart w:id="75" w:name="_Toc492899709"/>
      <w:bookmarkStart w:id="76" w:name="_Toc492899986"/>
      <w:bookmarkStart w:id="77" w:name="_Toc492967780"/>
      <w:bookmarkStart w:id="78" w:name="_Toc492972868"/>
      <w:bookmarkStart w:id="79" w:name="_Toc492973088"/>
      <w:bookmarkStart w:id="80" w:name="_Toc493774008"/>
      <w:bookmarkStart w:id="81" w:name="_Toc494194730"/>
      <w:bookmarkStart w:id="82" w:name="_Toc528159039"/>
      <w:bookmarkStart w:id="83" w:name="_Toc529259051"/>
      <w:r>
        <w:t>4.</w:t>
      </w:r>
      <w:r>
        <w:rPr>
          <w:lang w:eastAsia="zh-CN"/>
        </w:rPr>
        <w:t>1.3.2</w:t>
      </w:r>
      <w:r>
        <w:tab/>
      </w:r>
      <w:r>
        <w:rPr>
          <w:lang w:eastAsia="zh-CN"/>
        </w:rPr>
        <w:t>NF Service Consumer</w:t>
      </w:r>
      <w:bookmarkEnd w:id="75"/>
      <w:r>
        <w:rPr>
          <w:lang w:eastAsia="zh-CN"/>
        </w:rPr>
        <w:t>s</w:t>
      </w:r>
      <w:bookmarkEnd w:id="76"/>
      <w:bookmarkEnd w:id="77"/>
      <w:bookmarkEnd w:id="78"/>
      <w:bookmarkEnd w:id="79"/>
      <w:bookmarkEnd w:id="80"/>
      <w:bookmarkEnd w:id="81"/>
      <w:bookmarkEnd w:id="82"/>
      <w:bookmarkEnd w:id="83"/>
    </w:p>
    <w:p w14:paraId="79732F91" w14:textId="30DDE45C" w:rsidR="005C65F6" w:rsidRDefault="005C65F6" w:rsidP="005C65F6">
      <w:r>
        <w:t>The known NF service consumers are the AF</w:t>
      </w:r>
      <w:ins w:id="84" w:author="Ericsson User 1" w:date="2021-08-09T23:57:00Z">
        <w:r w:rsidR="0081052D">
          <w:t>,</w:t>
        </w:r>
      </w:ins>
      <w:del w:id="85" w:author="Ericsson User 1" w:date="2021-08-09T23:57:00Z">
        <w:r w:rsidDel="0081052D">
          <w:delText xml:space="preserve"> and</w:delText>
        </w:r>
      </w:del>
      <w:r>
        <w:t xml:space="preserve"> the NEF</w:t>
      </w:r>
      <w:ins w:id="86" w:author="Ericsson User 1" w:date="2021-08-09T23:57:00Z">
        <w:r w:rsidR="0081052D">
          <w:t xml:space="preserve"> and the 5G DDNMF</w:t>
        </w:r>
      </w:ins>
      <w:r>
        <w:t>, as defined in 3GPP TS 23.502 [3].</w:t>
      </w:r>
    </w:p>
    <w:p w14:paraId="52F4D73E" w14:textId="77777777" w:rsidR="005C65F6" w:rsidRDefault="005C65F6" w:rsidP="005C65F6">
      <w:r>
        <w:t xml:space="preserve">The Application Function (AF) is a network function offering, among other functionalities, control to applications for the dynamic change of access and mobility policies for a registered UE. The AF uses the </w:t>
      </w:r>
      <w:proofErr w:type="spellStart"/>
      <w:r>
        <w:t>Npcf_AMPolicyAuthorization</w:t>
      </w:r>
      <w:proofErr w:type="spellEnd"/>
      <w:r>
        <w:t xml:space="preserve"> service to provide to the PCF service information related to the required access and mobility context (</w:t>
      </w:r>
      <w:proofErr w:type="gramStart"/>
      <w:r>
        <w:t>e.g.</w:t>
      </w:r>
      <w:proofErr w:type="gramEnd"/>
      <w:r>
        <w:t xml:space="preserve"> access and mobility required policies) for the concerned service(s).</w:t>
      </w:r>
    </w:p>
    <w:p w14:paraId="15F2523F" w14:textId="77777777" w:rsidR="005C65F6" w:rsidRDefault="005C65F6" w:rsidP="005C65F6">
      <w:r>
        <w:t>The AFs can be deployed by the same operator offering the access services or be provided by an external third-party service provider. If the AF is not allowed by the operator to directly access the PCF, the AF uses the 3GPP external network exposure framework via the NEF to interact with the PCF, as described in clause 5.20 of 3GPP TS 23.501 [2].</w:t>
      </w:r>
    </w:p>
    <w:p w14:paraId="0C4A03DF" w14:textId="77777777" w:rsidR="005C65F6" w:rsidRPr="00A23D60" w:rsidRDefault="005C65F6" w:rsidP="005C65F6">
      <w:r>
        <w:t>The Network Exposure Function (NEF) supports external exposure of the capabilities of 5GC network functions.</w:t>
      </w:r>
    </w:p>
    <w:p w14:paraId="35F679DA" w14:textId="4AC05DFF" w:rsidR="00C17165" w:rsidRDefault="00F25ECC" w:rsidP="00C17165">
      <w:pPr>
        <w:rPr>
          <w:lang w:val="en-US"/>
        </w:rPr>
      </w:pPr>
      <w:ins w:id="87" w:author="Ericsson User 1" w:date="2021-07-28T12:49:00Z">
        <w:r>
          <w:rPr>
            <w:lang w:val="en-US"/>
          </w:rPr>
          <w:t xml:space="preserve">The 5G DDNMF is a </w:t>
        </w:r>
      </w:ins>
      <w:ins w:id="88" w:author="Ericsson User 1" w:date="2021-07-28T12:52:00Z">
        <w:r w:rsidR="00AB55B2">
          <w:rPr>
            <w:lang w:val="en-US"/>
          </w:rPr>
          <w:t xml:space="preserve">network function </w:t>
        </w:r>
      </w:ins>
      <w:ins w:id="89" w:author="Ericsson User 1" w:date="2021-07-28T12:53:00Z">
        <w:r w:rsidR="008D54DA">
          <w:rPr>
            <w:lang w:val="en-US"/>
          </w:rPr>
          <w:t xml:space="preserve">that </w:t>
        </w:r>
      </w:ins>
      <w:ins w:id="90" w:author="Ericsson User 1" w:date="2021-07-28T13:02:00Z">
        <w:r w:rsidR="00371D03">
          <w:rPr>
            <w:lang w:val="en-US"/>
          </w:rPr>
          <w:t>handle</w:t>
        </w:r>
      </w:ins>
      <w:ins w:id="91" w:author="Ericsson User 1" w:date="2021-07-28T13:03:00Z">
        <w:r w:rsidR="00371D03">
          <w:rPr>
            <w:lang w:val="en-US"/>
          </w:rPr>
          <w:t>s the network related actions required for</w:t>
        </w:r>
      </w:ins>
      <w:ins w:id="92" w:author="Ericsson User 1" w:date="2021-07-28T12:53:00Z">
        <w:r w:rsidR="008D54DA">
          <w:rPr>
            <w:lang w:val="en-US"/>
          </w:rPr>
          <w:t xml:space="preserve"> dynamic 5G ProSe Direct Discovery</w:t>
        </w:r>
      </w:ins>
      <w:ins w:id="93" w:author="Ericsson User 1" w:date="2021-07-28T12:54:00Z">
        <w:r w:rsidR="00580CF7">
          <w:rPr>
            <w:lang w:val="en-US"/>
          </w:rPr>
          <w:t xml:space="preserve">, </w:t>
        </w:r>
        <w:r w:rsidR="00580CF7">
          <w:t>as defined in 3GPP TS 23.304 [r1].</w:t>
        </w:r>
      </w:ins>
    </w:p>
    <w:p w14:paraId="4BAD70AB" w14:textId="77777777" w:rsidR="00C17165" w:rsidRPr="00E12D5F" w:rsidRDefault="00C17165" w:rsidP="00C17165">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7351E89A" w14:textId="77777777" w:rsidR="007747BC" w:rsidRDefault="007747BC" w:rsidP="007747BC">
      <w:pPr>
        <w:pStyle w:val="Heading3"/>
      </w:pPr>
      <w:bookmarkStart w:id="94" w:name="_Toc510696590"/>
      <w:bookmarkStart w:id="95" w:name="_Toc35971382"/>
      <w:bookmarkStart w:id="96" w:name="_Toc70418534"/>
      <w:r>
        <w:t>4.2.1</w:t>
      </w:r>
      <w:r>
        <w:tab/>
        <w:t>Introduction</w:t>
      </w:r>
      <w:bookmarkEnd w:id="94"/>
      <w:bookmarkEnd w:id="95"/>
      <w:bookmarkEnd w:id="96"/>
    </w:p>
    <w:p w14:paraId="28554E10" w14:textId="77777777" w:rsidR="007747BC" w:rsidRPr="00376A4A" w:rsidRDefault="007747BC" w:rsidP="007747BC">
      <w:r w:rsidRPr="00376A4A">
        <w:t xml:space="preserve">Service operations defined for the </w:t>
      </w:r>
      <w:proofErr w:type="spellStart"/>
      <w:r w:rsidRPr="00376A4A">
        <w:t>Npcf_</w:t>
      </w:r>
      <w:r>
        <w:t>AM</w:t>
      </w:r>
      <w:r w:rsidRPr="00376A4A">
        <w:t>PolicyAuthorization</w:t>
      </w:r>
      <w:proofErr w:type="spellEnd"/>
      <w:r w:rsidRPr="00376A4A">
        <w:t xml:space="preserve"> </w:t>
      </w:r>
      <w:r>
        <w:t>s</w:t>
      </w:r>
      <w:r w:rsidRPr="00376A4A">
        <w:t>ervice are shown in table 4.2.1-1.</w:t>
      </w:r>
    </w:p>
    <w:p w14:paraId="6BA087DD" w14:textId="77777777" w:rsidR="007747BC" w:rsidRPr="00376A4A" w:rsidRDefault="007747BC" w:rsidP="007747BC">
      <w:pPr>
        <w:pStyle w:val="TH"/>
        <w:rPr>
          <w:i/>
        </w:rPr>
      </w:pPr>
      <w:r w:rsidRPr="00376A4A">
        <w:lastRenderedPageBreak/>
        <w:t xml:space="preserve">Table 4.2.1-1: </w:t>
      </w:r>
      <w:bookmarkStart w:id="97" w:name="_Hlk68604557"/>
      <w:proofErr w:type="spellStart"/>
      <w:r w:rsidRPr="00376A4A">
        <w:t>Npcf_</w:t>
      </w:r>
      <w:r>
        <w:t>AM</w:t>
      </w:r>
      <w:r w:rsidRPr="00376A4A">
        <w:t>PolicyAuthorization</w:t>
      </w:r>
      <w:proofErr w:type="spellEnd"/>
      <w:r w:rsidRPr="00376A4A">
        <w:t xml:space="preserve"> Service Operations</w:t>
      </w:r>
      <w:bookmarkEnd w:id="97"/>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7747BC" w:rsidRPr="00376A4A" w14:paraId="63F6B4EC" w14:textId="77777777" w:rsidTr="00205601">
        <w:trPr>
          <w:jc w:val="center"/>
        </w:trPr>
        <w:tc>
          <w:tcPr>
            <w:tcW w:w="3657" w:type="dxa"/>
            <w:shd w:val="clear" w:color="auto" w:fill="D9D9D9"/>
          </w:tcPr>
          <w:p w14:paraId="08891124" w14:textId="77777777" w:rsidR="007747BC" w:rsidRPr="003B098E" w:rsidRDefault="007747BC" w:rsidP="00205601">
            <w:pPr>
              <w:pStyle w:val="TAH"/>
            </w:pPr>
            <w:r w:rsidRPr="003B098E">
              <w:t>Service Operation Name</w:t>
            </w:r>
          </w:p>
        </w:tc>
        <w:tc>
          <w:tcPr>
            <w:tcW w:w="3969" w:type="dxa"/>
            <w:shd w:val="clear" w:color="auto" w:fill="D9D9D9"/>
          </w:tcPr>
          <w:p w14:paraId="0D633C44" w14:textId="77777777" w:rsidR="007747BC" w:rsidRPr="003B098E" w:rsidRDefault="007747BC" w:rsidP="00205601">
            <w:pPr>
              <w:pStyle w:val="TAH"/>
            </w:pPr>
            <w:r w:rsidRPr="003B098E">
              <w:t>Description</w:t>
            </w:r>
          </w:p>
        </w:tc>
        <w:tc>
          <w:tcPr>
            <w:tcW w:w="1956" w:type="dxa"/>
            <w:shd w:val="clear" w:color="auto" w:fill="D9D9D9"/>
          </w:tcPr>
          <w:p w14:paraId="330BBA4C" w14:textId="77777777" w:rsidR="007747BC" w:rsidRPr="003B098E" w:rsidRDefault="007747BC" w:rsidP="00205601">
            <w:pPr>
              <w:pStyle w:val="TAH"/>
            </w:pPr>
            <w:r w:rsidRPr="003B098E">
              <w:t>Initiated by</w:t>
            </w:r>
          </w:p>
        </w:tc>
      </w:tr>
      <w:tr w:rsidR="007747BC" w:rsidRPr="00376A4A" w14:paraId="4FC11FF6" w14:textId="77777777" w:rsidTr="00205601">
        <w:trPr>
          <w:jc w:val="center"/>
        </w:trPr>
        <w:tc>
          <w:tcPr>
            <w:tcW w:w="3657" w:type="dxa"/>
            <w:shd w:val="clear" w:color="auto" w:fill="auto"/>
          </w:tcPr>
          <w:p w14:paraId="0A87AE3C" w14:textId="77777777" w:rsidR="007747BC" w:rsidRPr="003B098E" w:rsidRDefault="007747BC" w:rsidP="00205601">
            <w:pPr>
              <w:pStyle w:val="TAL"/>
            </w:pPr>
            <w:proofErr w:type="spellStart"/>
            <w:r w:rsidRPr="003B098E">
              <w:t>Npcf_AMPolicyAuthorization_Create</w:t>
            </w:r>
            <w:proofErr w:type="spellEnd"/>
          </w:p>
        </w:tc>
        <w:tc>
          <w:tcPr>
            <w:tcW w:w="3969" w:type="dxa"/>
          </w:tcPr>
          <w:p w14:paraId="1233E7E0" w14:textId="77777777" w:rsidR="007747BC" w:rsidRPr="003B098E" w:rsidRDefault="007747BC" w:rsidP="00205601">
            <w:pPr>
              <w:pStyle w:val="TAL"/>
            </w:pPr>
            <w:r w:rsidRPr="003B098E">
              <w:t>Creates a</w:t>
            </w:r>
            <w:r>
              <w:t>n AF application AM</w:t>
            </w:r>
            <w:r w:rsidRPr="003B098E">
              <w:t xml:space="preserve"> context in the PCF</w:t>
            </w:r>
            <w:r>
              <w:t xml:space="preserve"> as per request from an authorized NF service </w:t>
            </w:r>
            <w:proofErr w:type="gramStart"/>
            <w:r>
              <w:t>consumer</w:t>
            </w:r>
            <w:r w:rsidRPr="003B098E">
              <w:t>, and</w:t>
            </w:r>
            <w:proofErr w:type="gramEnd"/>
            <w:r w:rsidRPr="003B098E">
              <w:t xml:space="preserve"> determines and installs the access and mobility policy according to the service information provided by </w:t>
            </w:r>
            <w:r>
              <w:t xml:space="preserve">the </w:t>
            </w:r>
            <w:r w:rsidRPr="003B098E">
              <w:t>NF service consumer.</w:t>
            </w:r>
            <w:r>
              <w:t xml:space="preserve"> It also allows the subscription to event notifications.</w:t>
            </w:r>
          </w:p>
        </w:tc>
        <w:tc>
          <w:tcPr>
            <w:tcW w:w="1956" w:type="dxa"/>
            <w:shd w:val="clear" w:color="auto" w:fill="auto"/>
          </w:tcPr>
          <w:p w14:paraId="6C533911" w14:textId="77777777" w:rsidR="007747BC" w:rsidRPr="003B098E" w:rsidRDefault="007747BC" w:rsidP="00205601">
            <w:pPr>
              <w:pStyle w:val="TAL"/>
            </w:pPr>
            <w:r w:rsidRPr="003B098E">
              <w:t>NF service consumer</w:t>
            </w:r>
            <w:r>
              <w:t xml:space="preserve"> </w:t>
            </w:r>
            <w:r w:rsidRPr="003B098E">
              <w:t>(</w:t>
            </w:r>
            <w:proofErr w:type="gramStart"/>
            <w:r w:rsidRPr="003B098E">
              <w:t>e.g.</w:t>
            </w:r>
            <w:proofErr w:type="gramEnd"/>
            <w:r w:rsidRPr="003B098E">
              <w:t xml:space="preserve"> AF, NEF)</w:t>
            </w:r>
          </w:p>
        </w:tc>
      </w:tr>
      <w:tr w:rsidR="007747BC" w:rsidRPr="00376A4A" w14:paraId="6A1DCF85" w14:textId="77777777" w:rsidTr="00205601">
        <w:trPr>
          <w:jc w:val="center"/>
        </w:trPr>
        <w:tc>
          <w:tcPr>
            <w:tcW w:w="3657" w:type="dxa"/>
            <w:shd w:val="clear" w:color="auto" w:fill="auto"/>
          </w:tcPr>
          <w:p w14:paraId="3EF3F1AA" w14:textId="77777777" w:rsidR="007747BC" w:rsidRPr="003B098E" w:rsidRDefault="007747BC" w:rsidP="00205601">
            <w:pPr>
              <w:pStyle w:val="TAL"/>
            </w:pPr>
            <w:proofErr w:type="spellStart"/>
            <w:r w:rsidRPr="003B098E">
              <w:t>Npcf_AMPolicyAuthorization_Update</w:t>
            </w:r>
            <w:proofErr w:type="spellEnd"/>
          </w:p>
        </w:tc>
        <w:tc>
          <w:tcPr>
            <w:tcW w:w="3969" w:type="dxa"/>
          </w:tcPr>
          <w:p w14:paraId="2F8AE3AC" w14:textId="77777777" w:rsidR="007747BC" w:rsidRPr="003B098E" w:rsidRDefault="007747BC" w:rsidP="00205601">
            <w:pPr>
              <w:pStyle w:val="TAL"/>
            </w:pPr>
            <w:r w:rsidRPr="003B098E">
              <w:t xml:space="preserve">Updates the </w:t>
            </w:r>
            <w:r>
              <w:t>AF application AM</w:t>
            </w:r>
            <w:r w:rsidRPr="003B098E">
              <w:t xml:space="preserve"> context in the PCF</w:t>
            </w:r>
            <w:r>
              <w:t xml:space="preserve"> as per request from an authorized NF service </w:t>
            </w:r>
            <w:proofErr w:type="gramStart"/>
            <w:r>
              <w:t>consumer</w:t>
            </w:r>
            <w:r w:rsidRPr="003B098E">
              <w:t>, and</w:t>
            </w:r>
            <w:proofErr w:type="gramEnd"/>
            <w:r w:rsidRPr="003B098E">
              <w:t xml:space="preserve"> determines and updates the access and mobility policy according to the modified service information provided by </w:t>
            </w:r>
            <w:r>
              <w:t xml:space="preserve">the </w:t>
            </w:r>
            <w:r w:rsidRPr="003B098E">
              <w:t>NF service consumer.</w:t>
            </w:r>
            <w:r>
              <w:t xml:space="preserve"> It also allows the update of the associated subscription to event notifications.</w:t>
            </w:r>
          </w:p>
        </w:tc>
        <w:tc>
          <w:tcPr>
            <w:tcW w:w="1956" w:type="dxa"/>
            <w:shd w:val="clear" w:color="auto" w:fill="auto"/>
          </w:tcPr>
          <w:p w14:paraId="7E4CF9F3" w14:textId="77777777" w:rsidR="007747BC" w:rsidRPr="003B098E" w:rsidRDefault="007747BC" w:rsidP="00205601">
            <w:pPr>
              <w:pStyle w:val="TAL"/>
            </w:pPr>
            <w:r w:rsidRPr="003B098E">
              <w:t>NF service consumer</w:t>
            </w:r>
            <w:r>
              <w:t xml:space="preserve"> </w:t>
            </w:r>
            <w:r w:rsidRPr="003B098E">
              <w:t>(</w:t>
            </w:r>
            <w:proofErr w:type="gramStart"/>
            <w:r w:rsidRPr="003B098E">
              <w:t>e.g.</w:t>
            </w:r>
            <w:proofErr w:type="gramEnd"/>
            <w:r w:rsidRPr="003B098E">
              <w:t xml:space="preserve"> AF, NEF)</w:t>
            </w:r>
          </w:p>
        </w:tc>
      </w:tr>
      <w:tr w:rsidR="007747BC" w:rsidRPr="00376A4A" w14:paraId="7F47ADEC" w14:textId="77777777" w:rsidTr="00205601">
        <w:trPr>
          <w:jc w:val="center"/>
        </w:trPr>
        <w:tc>
          <w:tcPr>
            <w:tcW w:w="3657" w:type="dxa"/>
            <w:shd w:val="clear" w:color="auto" w:fill="auto"/>
          </w:tcPr>
          <w:p w14:paraId="14AEFF0E" w14:textId="77777777" w:rsidR="007747BC" w:rsidRPr="003B098E" w:rsidRDefault="007747BC" w:rsidP="00205601">
            <w:pPr>
              <w:pStyle w:val="TAL"/>
            </w:pPr>
            <w:proofErr w:type="spellStart"/>
            <w:r w:rsidRPr="003B098E">
              <w:t>Npcf_AMPolicyAuthorization_Delete</w:t>
            </w:r>
            <w:proofErr w:type="spellEnd"/>
          </w:p>
        </w:tc>
        <w:tc>
          <w:tcPr>
            <w:tcW w:w="3969" w:type="dxa"/>
          </w:tcPr>
          <w:p w14:paraId="187B787B" w14:textId="77777777" w:rsidR="007747BC" w:rsidRPr="003B098E" w:rsidRDefault="007747BC" w:rsidP="00205601">
            <w:pPr>
              <w:pStyle w:val="TAL"/>
            </w:pPr>
            <w:r w:rsidRPr="003B098E">
              <w:t>Provides means to</w:t>
            </w:r>
            <w:r>
              <w:t xml:space="preserve"> the concerned NF service consumer to</w:t>
            </w:r>
            <w:r w:rsidRPr="003B098E">
              <w:t xml:space="preserve"> delete </w:t>
            </w:r>
            <w:r>
              <w:t>the AF application AM</w:t>
            </w:r>
            <w:r w:rsidRPr="003B098E">
              <w:t xml:space="preserve"> context in the PCF</w:t>
            </w:r>
            <w:r>
              <w:t>.</w:t>
            </w:r>
          </w:p>
        </w:tc>
        <w:tc>
          <w:tcPr>
            <w:tcW w:w="1956" w:type="dxa"/>
            <w:shd w:val="clear" w:color="auto" w:fill="auto"/>
          </w:tcPr>
          <w:p w14:paraId="53C9C998" w14:textId="77777777" w:rsidR="007747BC" w:rsidRPr="003B098E" w:rsidRDefault="007747BC" w:rsidP="00205601">
            <w:pPr>
              <w:pStyle w:val="TAL"/>
            </w:pPr>
            <w:r w:rsidRPr="003B098E">
              <w:t>NF service consumer</w:t>
            </w:r>
            <w:r>
              <w:t xml:space="preserve"> </w:t>
            </w:r>
            <w:r w:rsidRPr="003B098E">
              <w:t>(</w:t>
            </w:r>
            <w:proofErr w:type="gramStart"/>
            <w:r w:rsidRPr="003B098E">
              <w:t>e.g.</w:t>
            </w:r>
            <w:proofErr w:type="gramEnd"/>
            <w:r w:rsidRPr="003B098E">
              <w:t xml:space="preserve"> AF, NEF)</w:t>
            </w:r>
          </w:p>
        </w:tc>
      </w:tr>
      <w:tr w:rsidR="007747BC" w:rsidRPr="00376A4A" w14:paraId="35448973" w14:textId="77777777" w:rsidTr="00205601">
        <w:trPr>
          <w:jc w:val="center"/>
        </w:trPr>
        <w:tc>
          <w:tcPr>
            <w:tcW w:w="3657" w:type="dxa"/>
            <w:shd w:val="clear" w:color="auto" w:fill="auto"/>
          </w:tcPr>
          <w:p w14:paraId="7BE8318A" w14:textId="77777777" w:rsidR="007747BC" w:rsidRPr="003B098E" w:rsidRDefault="007747BC" w:rsidP="00205601">
            <w:pPr>
              <w:pStyle w:val="TAL"/>
            </w:pPr>
            <w:proofErr w:type="spellStart"/>
            <w:r w:rsidRPr="003B098E">
              <w:t>Npcf_AMPolicyAuthorization_Subscribe</w:t>
            </w:r>
            <w:proofErr w:type="spellEnd"/>
          </w:p>
        </w:tc>
        <w:tc>
          <w:tcPr>
            <w:tcW w:w="3969" w:type="dxa"/>
          </w:tcPr>
          <w:p w14:paraId="15C17040" w14:textId="77777777" w:rsidR="007747BC" w:rsidRPr="003B098E" w:rsidRDefault="007747BC" w:rsidP="00205601">
            <w:pPr>
              <w:pStyle w:val="TAL"/>
            </w:pPr>
            <w:r w:rsidRPr="003B098E">
              <w:t xml:space="preserve">Allows NF service consumers to subscribe to </w:t>
            </w:r>
            <w:r>
              <w:t>event</w:t>
            </w:r>
            <w:r w:rsidRPr="003B098E">
              <w:t xml:space="preserve"> notifications.</w:t>
            </w:r>
          </w:p>
        </w:tc>
        <w:tc>
          <w:tcPr>
            <w:tcW w:w="1956" w:type="dxa"/>
            <w:shd w:val="clear" w:color="auto" w:fill="auto"/>
          </w:tcPr>
          <w:p w14:paraId="38FBF721" w14:textId="69368369" w:rsidR="007747BC" w:rsidRPr="003B098E" w:rsidRDefault="007747BC" w:rsidP="00205601">
            <w:pPr>
              <w:pStyle w:val="TAL"/>
            </w:pPr>
            <w:r w:rsidRPr="003B098E">
              <w:t>NF service consumer</w:t>
            </w:r>
            <w:r>
              <w:t xml:space="preserve"> </w:t>
            </w:r>
            <w:r w:rsidRPr="003B098E">
              <w:t>(</w:t>
            </w:r>
            <w:proofErr w:type="gramStart"/>
            <w:r w:rsidRPr="003B098E">
              <w:t>e.g.</w:t>
            </w:r>
            <w:proofErr w:type="gramEnd"/>
            <w:r w:rsidRPr="003B098E">
              <w:t xml:space="preserve"> AF, NEF</w:t>
            </w:r>
            <w:ins w:id="98" w:author="Ericsson User 1" w:date="2021-08-09T23:38:00Z">
              <w:r w:rsidR="00FD271D">
                <w:t xml:space="preserve">, </w:t>
              </w:r>
              <w:r w:rsidR="00DB6C8A">
                <w:t>5G DDNMF</w:t>
              </w:r>
            </w:ins>
            <w:r w:rsidRPr="003B098E">
              <w:t>)</w:t>
            </w:r>
          </w:p>
        </w:tc>
      </w:tr>
      <w:tr w:rsidR="007747BC" w:rsidRPr="00376A4A" w14:paraId="3C031FB1" w14:textId="77777777" w:rsidTr="00205601">
        <w:trPr>
          <w:jc w:val="center"/>
        </w:trPr>
        <w:tc>
          <w:tcPr>
            <w:tcW w:w="3657" w:type="dxa"/>
            <w:shd w:val="clear" w:color="auto" w:fill="auto"/>
          </w:tcPr>
          <w:p w14:paraId="2159E02A" w14:textId="77777777" w:rsidR="007747BC" w:rsidRPr="003B098E" w:rsidRDefault="007747BC" w:rsidP="00205601">
            <w:pPr>
              <w:pStyle w:val="TAL"/>
            </w:pPr>
            <w:proofErr w:type="spellStart"/>
            <w:r w:rsidRPr="003B098E">
              <w:t>Npcf_AMPolicyAuthorization_Unsubscribe</w:t>
            </w:r>
            <w:proofErr w:type="spellEnd"/>
          </w:p>
        </w:tc>
        <w:tc>
          <w:tcPr>
            <w:tcW w:w="3969" w:type="dxa"/>
          </w:tcPr>
          <w:p w14:paraId="0FF96781" w14:textId="77777777" w:rsidR="007747BC" w:rsidRPr="003B098E" w:rsidRDefault="007747BC" w:rsidP="00205601">
            <w:pPr>
              <w:pStyle w:val="TAL"/>
            </w:pPr>
            <w:r w:rsidRPr="003B098E">
              <w:t xml:space="preserve">Allows NF service consumers to unsubscribe from </w:t>
            </w:r>
            <w:r>
              <w:t xml:space="preserve">event </w:t>
            </w:r>
            <w:r w:rsidRPr="003B098E">
              <w:t>notifications.</w:t>
            </w:r>
          </w:p>
        </w:tc>
        <w:tc>
          <w:tcPr>
            <w:tcW w:w="1956" w:type="dxa"/>
            <w:shd w:val="clear" w:color="auto" w:fill="auto"/>
          </w:tcPr>
          <w:p w14:paraId="6E0474D6" w14:textId="298DCA72" w:rsidR="007747BC" w:rsidRPr="003B098E" w:rsidRDefault="007747BC" w:rsidP="00205601">
            <w:pPr>
              <w:pStyle w:val="TAL"/>
            </w:pPr>
            <w:r w:rsidRPr="003B098E">
              <w:t>NF service consumer</w:t>
            </w:r>
            <w:r>
              <w:t xml:space="preserve"> </w:t>
            </w:r>
            <w:r w:rsidRPr="003B098E">
              <w:t>(</w:t>
            </w:r>
            <w:proofErr w:type="gramStart"/>
            <w:r w:rsidRPr="003B098E">
              <w:t>e.g.</w:t>
            </w:r>
            <w:proofErr w:type="gramEnd"/>
            <w:r w:rsidRPr="003B098E">
              <w:t xml:space="preserve"> AF, NEF</w:t>
            </w:r>
            <w:ins w:id="99" w:author="Ericsson User 1" w:date="2021-08-09T23:38:00Z">
              <w:r w:rsidR="00DB6C8A">
                <w:t>, 5G DDNMF</w:t>
              </w:r>
            </w:ins>
            <w:r w:rsidRPr="003B098E">
              <w:t>)</w:t>
            </w:r>
          </w:p>
        </w:tc>
      </w:tr>
      <w:tr w:rsidR="007747BC" w:rsidRPr="00376A4A" w14:paraId="26E67B15" w14:textId="77777777" w:rsidTr="00205601">
        <w:trPr>
          <w:jc w:val="center"/>
        </w:trPr>
        <w:tc>
          <w:tcPr>
            <w:tcW w:w="3657" w:type="dxa"/>
            <w:shd w:val="clear" w:color="auto" w:fill="auto"/>
          </w:tcPr>
          <w:p w14:paraId="5EE39D25" w14:textId="77777777" w:rsidR="007747BC" w:rsidRPr="003B098E" w:rsidRDefault="007747BC" w:rsidP="00205601">
            <w:pPr>
              <w:pStyle w:val="TAL"/>
            </w:pPr>
            <w:proofErr w:type="spellStart"/>
            <w:r w:rsidRPr="003B098E">
              <w:t>Npcf_AMPolicyAuthorization_Notify</w:t>
            </w:r>
            <w:proofErr w:type="spellEnd"/>
          </w:p>
        </w:tc>
        <w:tc>
          <w:tcPr>
            <w:tcW w:w="3969" w:type="dxa"/>
          </w:tcPr>
          <w:p w14:paraId="5D107818" w14:textId="77777777" w:rsidR="007747BC" w:rsidRPr="003B098E" w:rsidRDefault="007747BC" w:rsidP="00205601">
            <w:pPr>
              <w:pStyle w:val="TAL"/>
            </w:pPr>
            <w:r w:rsidRPr="003B098E">
              <w:t>Notifies NF service consumers of the subscribed events.</w:t>
            </w:r>
          </w:p>
        </w:tc>
        <w:tc>
          <w:tcPr>
            <w:tcW w:w="1956" w:type="dxa"/>
            <w:shd w:val="clear" w:color="auto" w:fill="auto"/>
          </w:tcPr>
          <w:p w14:paraId="5BDC20E3" w14:textId="77777777" w:rsidR="007747BC" w:rsidRPr="003B098E" w:rsidRDefault="007747BC" w:rsidP="00205601">
            <w:pPr>
              <w:pStyle w:val="TAL"/>
            </w:pPr>
            <w:r w:rsidRPr="003B098E">
              <w:t>PCF</w:t>
            </w:r>
          </w:p>
        </w:tc>
      </w:tr>
    </w:tbl>
    <w:p w14:paraId="730CAD91" w14:textId="77777777" w:rsidR="007747BC" w:rsidRPr="00376A4A" w:rsidRDefault="007747BC" w:rsidP="007747BC"/>
    <w:p w14:paraId="486B84D1" w14:textId="222DC1B4" w:rsidR="007747BC" w:rsidRPr="003B098E" w:rsidRDefault="007747BC" w:rsidP="007747BC">
      <w:pPr>
        <w:pStyle w:val="NO"/>
      </w:pPr>
      <w:r w:rsidRPr="003B098E">
        <w:t>NOTE</w:t>
      </w:r>
      <w:ins w:id="100" w:author="Ericsson User 1" w:date="2021-07-28T12:57:00Z">
        <w:r w:rsidR="0078064C">
          <w:t> x1</w:t>
        </w:r>
      </w:ins>
      <w:r w:rsidRPr="003B098E">
        <w:t>:</w:t>
      </w:r>
      <w:r w:rsidRPr="003B098E">
        <w:tab/>
        <w:t xml:space="preserve">The NEF and the AF use the </w:t>
      </w:r>
      <w:proofErr w:type="spellStart"/>
      <w:r w:rsidRPr="003B098E">
        <w:t>Npcf_AMPolicyAuthorization</w:t>
      </w:r>
      <w:proofErr w:type="spellEnd"/>
      <w:r w:rsidRPr="003B098E">
        <w:t xml:space="preserve"> service in the same way.</w:t>
      </w:r>
    </w:p>
    <w:p w14:paraId="274864D1" w14:textId="3BE74EEE" w:rsidR="000B1077" w:rsidRPr="003B098E" w:rsidRDefault="000B1077" w:rsidP="000B1077">
      <w:pPr>
        <w:pStyle w:val="NO"/>
        <w:rPr>
          <w:ins w:id="101" w:author="Ericsson User 1" w:date="2021-07-28T12:55:00Z"/>
        </w:rPr>
      </w:pPr>
      <w:ins w:id="102" w:author="Ericsson User 1" w:date="2021-07-28T12:55:00Z">
        <w:r w:rsidRPr="003B098E">
          <w:t>NOTE</w:t>
        </w:r>
      </w:ins>
      <w:ins w:id="103" w:author="Ericsson User 1" w:date="2021-07-28T12:57:00Z">
        <w:r w:rsidR="0078064C">
          <w:t> x2</w:t>
        </w:r>
      </w:ins>
      <w:ins w:id="104" w:author="Ericsson User 1" w:date="2021-07-28T12:55:00Z">
        <w:r w:rsidRPr="003B098E">
          <w:t>:</w:t>
        </w:r>
        <w:r w:rsidRPr="003B098E">
          <w:tab/>
          <w:t xml:space="preserve">The </w:t>
        </w:r>
        <w:r w:rsidR="00862405">
          <w:t>5</w:t>
        </w:r>
      </w:ins>
      <w:ins w:id="105" w:author="Ericsson User 1" w:date="2021-07-28T12:56:00Z">
        <w:r w:rsidR="00862405">
          <w:t>G DDNMF only use</w:t>
        </w:r>
      </w:ins>
      <w:ins w:id="106" w:author="Ericsson User 1" w:date="2021-08-09T23:59:00Z">
        <w:r w:rsidR="006656A2">
          <w:t>s</w:t>
        </w:r>
      </w:ins>
      <w:ins w:id="107" w:author="Ericsson User 1" w:date="2021-07-28T12:56:00Z">
        <w:r w:rsidR="00862405">
          <w:t xml:space="preserve"> the </w:t>
        </w:r>
        <w:proofErr w:type="spellStart"/>
        <w:r w:rsidR="00862405">
          <w:t>Npcf_AMPolicyAuthorization</w:t>
        </w:r>
        <w:proofErr w:type="spellEnd"/>
        <w:r w:rsidR="00862405">
          <w:t xml:space="preserve"> subscribe, </w:t>
        </w:r>
        <w:proofErr w:type="gramStart"/>
        <w:r w:rsidR="00862405">
          <w:t>unsubscribe</w:t>
        </w:r>
        <w:proofErr w:type="gramEnd"/>
        <w:r w:rsidR="00862405">
          <w:t xml:space="preserve"> and notify service operations</w:t>
        </w:r>
      </w:ins>
      <w:ins w:id="108" w:author="Ericsson User 1" w:date="2021-07-28T12:55:00Z">
        <w:r w:rsidRPr="003B098E">
          <w:t>.</w:t>
        </w:r>
      </w:ins>
    </w:p>
    <w:p w14:paraId="339288E4" w14:textId="77777777" w:rsidR="00B459B1" w:rsidRPr="00E12D5F" w:rsidRDefault="00B459B1" w:rsidP="00B459B1"/>
    <w:p w14:paraId="179A5897" w14:textId="77777777" w:rsidR="00B459B1" w:rsidRPr="00E12D5F" w:rsidRDefault="00B459B1" w:rsidP="00B459B1">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p w14:paraId="7F9C8D6D" w14:textId="2B72CAA1" w:rsidR="002154DB" w:rsidRDefault="002154DB">
      <w:pPr>
        <w:rPr>
          <w:lang w:val="en-US"/>
        </w:rPr>
      </w:pPr>
    </w:p>
    <w:sectPr w:rsidR="002154DB">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BB290B5" w14:textId="77777777" w:rsidR="00521640" w:rsidRDefault="00521640">
      <w:r>
        <w:separator/>
      </w:r>
    </w:p>
  </w:endnote>
  <w:endnote w:type="continuationSeparator" w:id="0">
    <w:p w14:paraId="64B307FE" w14:textId="77777777" w:rsidR="00521640" w:rsidRDefault="005216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52EC0DB" w14:textId="77777777" w:rsidR="00521640" w:rsidRDefault="00521640">
      <w:r>
        <w:separator/>
      </w:r>
    </w:p>
  </w:footnote>
  <w:footnote w:type="continuationSeparator" w:id="0">
    <w:p w14:paraId="558D309E" w14:textId="77777777" w:rsidR="00521640" w:rsidRDefault="005216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EAF5D6" w14:textId="77777777" w:rsidR="002154DB" w:rsidRDefault="003350FF">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54DB"/>
    <w:rsid w:val="00002AD8"/>
    <w:rsid w:val="00011958"/>
    <w:rsid w:val="0001722D"/>
    <w:rsid w:val="000537F4"/>
    <w:rsid w:val="00061039"/>
    <w:rsid w:val="0009437C"/>
    <w:rsid w:val="000B1077"/>
    <w:rsid w:val="000B29DC"/>
    <w:rsid w:val="00115462"/>
    <w:rsid w:val="001274DD"/>
    <w:rsid w:val="001418CB"/>
    <w:rsid w:val="00142857"/>
    <w:rsid w:val="00155ED2"/>
    <w:rsid w:val="00171D69"/>
    <w:rsid w:val="00182838"/>
    <w:rsid w:val="001A5D47"/>
    <w:rsid w:val="001F09A6"/>
    <w:rsid w:val="002154DB"/>
    <w:rsid w:val="0022082D"/>
    <w:rsid w:val="00246CA8"/>
    <w:rsid w:val="002746C0"/>
    <w:rsid w:val="002946B2"/>
    <w:rsid w:val="002A1F4A"/>
    <w:rsid w:val="002E79B3"/>
    <w:rsid w:val="00311BA9"/>
    <w:rsid w:val="0031779B"/>
    <w:rsid w:val="00320B38"/>
    <w:rsid w:val="0033208F"/>
    <w:rsid w:val="003350FF"/>
    <w:rsid w:val="00357F6D"/>
    <w:rsid w:val="00371D03"/>
    <w:rsid w:val="00393711"/>
    <w:rsid w:val="003F5E51"/>
    <w:rsid w:val="0040321E"/>
    <w:rsid w:val="00414D10"/>
    <w:rsid w:val="004A49CE"/>
    <w:rsid w:val="004C7CF0"/>
    <w:rsid w:val="004E459A"/>
    <w:rsid w:val="00505300"/>
    <w:rsid w:val="00512514"/>
    <w:rsid w:val="0051357E"/>
    <w:rsid w:val="00521640"/>
    <w:rsid w:val="00522CA9"/>
    <w:rsid w:val="005256AD"/>
    <w:rsid w:val="005426F0"/>
    <w:rsid w:val="0055050B"/>
    <w:rsid w:val="00575E7D"/>
    <w:rsid w:val="00580CF7"/>
    <w:rsid w:val="005C65F6"/>
    <w:rsid w:val="006656A2"/>
    <w:rsid w:val="00674655"/>
    <w:rsid w:val="006832BF"/>
    <w:rsid w:val="00693E8A"/>
    <w:rsid w:val="006A085F"/>
    <w:rsid w:val="006B3BA6"/>
    <w:rsid w:val="00725166"/>
    <w:rsid w:val="0072794E"/>
    <w:rsid w:val="00734F0E"/>
    <w:rsid w:val="00737ED7"/>
    <w:rsid w:val="00760AD7"/>
    <w:rsid w:val="00760DDA"/>
    <w:rsid w:val="007747BC"/>
    <w:rsid w:val="0078064C"/>
    <w:rsid w:val="00781882"/>
    <w:rsid w:val="007B360B"/>
    <w:rsid w:val="007C2DEC"/>
    <w:rsid w:val="007E41E5"/>
    <w:rsid w:val="00810084"/>
    <w:rsid w:val="0081052D"/>
    <w:rsid w:val="00830A7A"/>
    <w:rsid w:val="00840C5E"/>
    <w:rsid w:val="008476D2"/>
    <w:rsid w:val="00850EE8"/>
    <w:rsid w:val="00857165"/>
    <w:rsid w:val="00862405"/>
    <w:rsid w:val="00864F48"/>
    <w:rsid w:val="0087698B"/>
    <w:rsid w:val="008D54DA"/>
    <w:rsid w:val="008F54CB"/>
    <w:rsid w:val="0091341A"/>
    <w:rsid w:val="00917077"/>
    <w:rsid w:val="00917F36"/>
    <w:rsid w:val="00950B8D"/>
    <w:rsid w:val="009D0B90"/>
    <w:rsid w:val="009E0E0E"/>
    <w:rsid w:val="00A07F74"/>
    <w:rsid w:val="00A23059"/>
    <w:rsid w:val="00A341FC"/>
    <w:rsid w:val="00A7537E"/>
    <w:rsid w:val="00AB55B2"/>
    <w:rsid w:val="00AF710F"/>
    <w:rsid w:val="00B41291"/>
    <w:rsid w:val="00B459B1"/>
    <w:rsid w:val="00B51CAA"/>
    <w:rsid w:val="00BD35A2"/>
    <w:rsid w:val="00BD5560"/>
    <w:rsid w:val="00BF461D"/>
    <w:rsid w:val="00C17165"/>
    <w:rsid w:val="00C459C9"/>
    <w:rsid w:val="00C62331"/>
    <w:rsid w:val="00C67399"/>
    <w:rsid w:val="00C743EC"/>
    <w:rsid w:val="00C75FB0"/>
    <w:rsid w:val="00CB7281"/>
    <w:rsid w:val="00CC11C5"/>
    <w:rsid w:val="00CF1C6D"/>
    <w:rsid w:val="00D3375D"/>
    <w:rsid w:val="00D372AC"/>
    <w:rsid w:val="00D43291"/>
    <w:rsid w:val="00D43C5D"/>
    <w:rsid w:val="00D46B4A"/>
    <w:rsid w:val="00D56235"/>
    <w:rsid w:val="00D63556"/>
    <w:rsid w:val="00DA4659"/>
    <w:rsid w:val="00DB5A1A"/>
    <w:rsid w:val="00DB6C8A"/>
    <w:rsid w:val="00DE1E4B"/>
    <w:rsid w:val="00DE3D92"/>
    <w:rsid w:val="00DE6DB2"/>
    <w:rsid w:val="00DF0A83"/>
    <w:rsid w:val="00DF12D6"/>
    <w:rsid w:val="00E26270"/>
    <w:rsid w:val="00E62A4E"/>
    <w:rsid w:val="00E6632C"/>
    <w:rsid w:val="00E77723"/>
    <w:rsid w:val="00EE2D79"/>
    <w:rsid w:val="00EF3B1F"/>
    <w:rsid w:val="00F25ECC"/>
    <w:rsid w:val="00F808A3"/>
    <w:rsid w:val="00F91ABD"/>
    <w:rsid w:val="00FA413A"/>
    <w:rsid w:val="00FB4375"/>
    <w:rsid w:val="00FC2235"/>
    <w:rsid w:val="00FD271D"/>
    <w:rsid w:val="00FE6E55"/>
    <w:rsid w:val="00FF60E7"/>
    <w:rsid w:val="00FF67E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E491993"/>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Guidance">
    <w:name w:val="Guidance"/>
    <w:basedOn w:val="Normal"/>
    <w:rsid w:val="0091341A"/>
    <w:rPr>
      <w:rFonts w:eastAsia="DengXian"/>
      <w:i/>
      <w:color w:val="0000FF"/>
    </w:rPr>
  </w:style>
  <w:style w:type="character" w:customStyle="1" w:styleId="EXCar">
    <w:name w:val="EX Car"/>
    <w:link w:val="EX"/>
    <w:rsid w:val="0091341A"/>
    <w:rPr>
      <w:rFonts w:ascii="Times New Roman" w:hAnsi="Times New Roman"/>
      <w:lang w:eastAsia="en-US"/>
    </w:rPr>
  </w:style>
  <w:style w:type="character" w:customStyle="1" w:styleId="B1Char">
    <w:name w:val="B1 Char"/>
    <w:link w:val="B1"/>
    <w:qFormat/>
    <w:rsid w:val="0091341A"/>
    <w:rPr>
      <w:rFonts w:ascii="Times New Roman" w:hAnsi="Times New Roman"/>
      <w:lang w:eastAsia="en-US"/>
    </w:rPr>
  </w:style>
  <w:style w:type="character" w:customStyle="1" w:styleId="EWChar">
    <w:name w:val="EW Char"/>
    <w:link w:val="EW"/>
    <w:locked/>
    <w:rsid w:val="00D372AC"/>
    <w:rPr>
      <w:rFonts w:ascii="Times New Roman" w:hAnsi="Times New Roman"/>
      <w:lang w:val="en-GB"/>
    </w:rPr>
  </w:style>
  <w:style w:type="character" w:customStyle="1" w:styleId="NOZchn">
    <w:name w:val="NO Zchn"/>
    <w:link w:val="NO"/>
    <w:rsid w:val="007747BC"/>
    <w:rPr>
      <w:rFonts w:ascii="Times New Roman" w:hAnsi="Times New Roman"/>
      <w:lang w:val="en-GB"/>
    </w:rPr>
  </w:style>
  <w:style w:type="character" w:customStyle="1" w:styleId="EditorsNoteChar">
    <w:name w:val="Editor's Note Char"/>
    <w:aliases w:val="EN Char"/>
    <w:link w:val="EditorsNote"/>
    <w:rsid w:val="00D63556"/>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https://spec.openapis.org/oas/v3.0.0" TargetMode="Externa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package" Target="embeddings/Microsoft_Visio_Drawing1.vsdx"/><Relationship Id="rId5" Type="http://schemas.openxmlformats.org/officeDocument/2006/relationships/footnotes" Target="footnotes.xml"/><Relationship Id="rId15" Type="http://schemas.openxmlformats.org/officeDocument/2006/relationships/package" Target="embeddings/Microsoft_Visio_Drawing3.vsdx"/><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package" Target="embeddings/Microsoft_Visio_Drawing.vsdx"/><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6</Pages>
  <Words>1645</Words>
  <Characters>9377</Characters>
  <Application>Microsoft Office Word</Application>
  <DocSecurity>0</DocSecurity>
  <Lines>78</Lines>
  <Paragraphs>21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11001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 User 1</cp:lastModifiedBy>
  <cp:revision>2</cp:revision>
  <cp:lastPrinted>1899-12-31T23:00:00Z</cp:lastPrinted>
  <dcterms:created xsi:type="dcterms:W3CDTF">2021-08-11T10:24:00Z</dcterms:created>
  <dcterms:modified xsi:type="dcterms:W3CDTF">2021-08-11T10:24:00Z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